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083"/>
        <w:gridCol w:w="7943"/>
      </w:tblGrid>
      <w:tr w:rsidR="00CA44C6" w:rsidRPr="00CA44C6" w:rsidTr="00CA44C6">
        <w:trPr>
          <w:tblCellSpacing w:w="0" w:type="dxa"/>
          <w:jc w:val="center"/>
        </w:trPr>
        <w:tc>
          <w:tcPr>
            <w:tcW w:w="600" w:type="pct"/>
            <w:vAlign w:val="center"/>
            <w:hideMark/>
          </w:tcPr>
          <w:p w:rsidR="00CA44C6" w:rsidRPr="00CA44C6" w:rsidRDefault="00CA44C6" w:rsidP="00CA44C6">
            <w:pPr>
              <w:spacing w:after="0" w:line="240" w:lineRule="auto"/>
              <w:rPr>
                <w:rFonts w:ascii="Times New Roman" w:eastAsia="Times New Roman" w:hAnsi="Times New Roman" w:cs="Times New Roman"/>
                <w:sz w:val="24"/>
                <w:szCs w:val="24"/>
              </w:rPr>
            </w:pPr>
            <w:bookmarkStart w:id="0" w:name="_GoBack"/>
            <w:bookmarkEnd w:id="0"/>
          </w:p>
        </w:tc>
        <w:tc>
          <w:tcPr>
            <w:tcW w:w="4400" w:type="pct"/>
            <w:vAlign w:val="center"/>
            <w:hideMark/>
          </w:tcPr>
          <w:p w:rsidR="00CA44C6" w:rsidRPr="00CA44C6" w:rsidRDefault="00CA44C6" w:rsidP="00CA44C6">
            <w:pPr>
              <w:spacing w:before="100" w:beforeAutospacing="1" w:after="100" w:afterAutospacing="1" w:line="240" w:lineRule="auto"/>
              <w:jc w:val="center"/>
              <w:rPr>
                <w:rFonts w:ascii="Times New Roman" w:eastAsia="Times New Roman" w:hAnsi="Times New Roman" w:cs="Times New Roman"/>
                <w:sz w:val="24"/>
                <w:szCs w:val="24"/>
                <w:lang w:val="el-GR"/>
              </w:rPr>
            </w:pPr>
            <w:r w:rsidRPr="00CA44C6">
              <w:rPr>
                <w:rFonts w:ascii="Times New Roman" w:eastAsia="Times New Roman" w:hAnsi="Times New Roman" w:cs="Times New Roman"/>
                <w:sz w:val="24"/>
                <w:szCs w:val="24"/>
              </w:rPr>
              <w:t> </w:t>
            </w:r>
            <w:r w:rsidRPr="00CA44C6">
              <w:rPr>
                <w:rFonts w:ascii="Times New Roman" w:eastAsia="Times New Roman" w:hAnsi="Times New Roman" w:cs="Times New Roman"/>
                <w:b/>
                <w:bCs/>
                <w:sz w:val="36"/>
                <w:szCs w:val="36"/>
                <w:lang w:val="el-GR"/>
              </w:rPr>
              <w:t>ΤΡΑΠΕΖΑ</w:t>
            </w:r>
            <w:r w:rsidRPr="00CA44C6">
              <w:rPr>
                <w:rFonts w:ascii="Times New Roman" w:eastAsia="Times New Roman" w:hAnsi="Times New Roman" w:cs="Times New Roman"/>
                <w:b/>
                <w:bCs/>
                <w:sz w:val="36"/>
                <w:szCs w:val="36"/>
              </w:rPr>
              <w:t> </w:t>
            </w:r>
            <w:r w:rsidRPr="00CA44C6">
              <w:rPr>
                <w:rFonts w:ascii="Times New Roman" w:eastAsia="Times New Roman" w:hAnsi="Times New Roman" w:cs="Times New Roman"/>
                <w:b/>
                <w:bCs/>
                <w:sz w:val="36"/>
                <w:szCs w:val="36"/>
                <w:lang w:val="el-GR"/>
              </w:rPr>
              <w:t xml:space="preserve"> ΝΟΜΙΚΩΝ</w:t>
            </w:r>
            <w:r w:rsidRPr="00CA44C6">
              <w:rPr>
                <w:rFonts w:ascii="Times New Roman" w:eastAsia="Times New Roman" w:hAnsi="Times New Roman" w:cs="Times New Roman"/>
                <w:b/>
                <w:bCs/>
                <w:sz w:val="36"/>
                <w:szCs w:val="36"/>
              </w:rPr>
              <w:t> </w:t>
            </w:r>
            <w:r w:rsidRPr="00CA44C6">
              <w:rPr>
                <w:rFonts w:ascii="Times New Roman" w:eastAsia="Times New Roman" w:hAnsi="Times New Roman" w:cs="Times New Roman"/>
                <w:b/>
                <w:bCs/>
                <w:sz w:val="36"/>
                <w:szCs w:val="36"/>
                <w:lang w:val="el-GR"/>
              </w:rPr>
              <w:t xml:space="preserve"> ΠΛΗΡΟΦΟΡΙΩΝ</w:t>
            </w:r>
            <w:r w:rsidRPr="00CA44C6">
              <w:rPr>
                <w:rFonts w:ascii="Times New Roman" w:eastAsia="Times New Roman" w:hAnsi="Times New Roman" w:cs="Times New Roman"/>
                <w:b/>
                <w:bCs/>
                <w:sz w:val="36"/>
                <w:szCs w:val="36"/>
              </w:rPr>
              <w:t> </w:t>
            </w:r>
            <w:r w:rsidRPr="00CA44C6">
              <w:rPr>
                <w:rFonts w:ascii="Times New Roman" w:eastAsia="Times New Roman" w:hAnsi="Times New Roman" w:cs="Times New Roman"/>
                <w:b/>
                <w:bCs/>
                <w:sz w:val="36"/>
                <w:szCs w:val="36"/>
                <w:lang w:val="el-GR"/>
              </w:rPr>
              <w:t xml:space="preserve"> ΔΣΑ</w:t>
            </w:r>
          </w:p>
        </w:tc>
      </w:tr>
    </w:tbl>
    <w:p w:rsidR="00CA44C6" w:rsidRPr="00CA44C6" w:rsidRDefault="00327AD6" w:rsidP="00CA4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CA44C6" w:rsidRPr="00CA44C6" w:rsidRDefault="00CA44C6" w:rsidP="00CA44C6">
      <w:pPr>
        <w:spacing w:after="24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sz w:val="24"/>
          <w:szCs w:val="24"/>
        </w:rPr>
        <w:t xml:space="preserve">ΣΤΟΙΧΕΙΑ ΑΠΟΦΑΣΗΣ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3"/>
        <w:gridCol w:w="3919"/>
      </w:tblGrid>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Δικ</w:t>
            </w:r>
            <w:proofErr w:type="spellEnd"/>
            <w:r w:rsidRPr="00CA44C6">
              <w:rPr>
                <w:rFonts w:ascii="Times New Roman" w:eastAsia="Times New Roman" w:hAnsi="Times New Roman" w:cs="Times New Roman"/>
                <w:b/>
                <w:bCs/>
                <w:sz w:val="24"/>
                <w:szCs w:val="24"/>
              </w:rPr>
              <w:t xml:space="preserve">αστήριο: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color w:val="0000FF"/>
                <w:sz w:val="24"/>
                <w:szCs w:val="24"/>
              </w:rPr>
              <w:t>ΣΥΜΒΟΥΛΙΟ ΤΗΣ ΕΠΙΚΡΑΤΕΙΑΣ</w:t>
            </w:r>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Τό</w:t>
            </w:r>
            <w:proofErr w:type="spellEnd"/>
            <w:r w:rsidRPr="00CA44C6">
              <w:rPr>
                <w:rFonts w:ascii="Times New Roman" w:eastAsia="Times New Roman" w:hAnsi="Times New Roman" w:cs="Times New Roman"/>
                <w:b/>
                <w:bCs/>
                <w:sz w:val="24"/>
                <w:szCs w:val="24"/>
              </w:rPr>
              <w:t xml:space="preserve">πος: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color w:val="0000FF"/>
                <w:sz w:val="24"/>
                <w:szCs w:val="24"/>
              </w:rPr>
              <w:t>ΑΘΗΝΑ</w:t>
            </w:r>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Αριθ</w:t>
            </w:r>
            <w:proofErr w:type="spellEnd"/>
            <w:r w:rsidRPr="00CA44C6">
              <w:rPr>
                <w:rFonts w:ascii="Times New Roman" w:eastAsia="Times New Roman" w:hAnsi="Times New Roman" w:cs="Times New Roman"/>
                <w:b/>
                <w:bCs/>
                <w:sz w:val="24"/>
                <w:szCs w:val="24"/>
              </w:rPr>
              <w:t>. Απ</w:t>
            </w:r>
            <w:proofErr w:type="spellStart"/>
            <w:r w:rsidRPr="00CA44C6">
              <w:rPr>
                <w:rFonts w:ascii="Times New Roman" w:eastAsia="Times New Roman" w:hAnsi="Times New Roman" w:cs="Times New Roman"/>
                <w:b/>
                <w:bCs/>
                <w:sz w:val="24"/>
                <w:szCs w:val="24"/>
              </w:rPr>
              <w:t>όφ</w:t>
            </w:r>
            <w:proofErr w:type="spellEnd"/>
            <w:r w:rsidRPr="00CA44C6">
              <w:rPr>
                <w:rFonts w:ascii="Times New Roman" w:eastAsia="Times New Roman" w:hAnsi="Times New Roman" w:cs="Times New Roman"/>
                <w:b/>
                <w:bCs/>
                <w:sz w:val="24"/>
                <w:szCs w:val="24"/>
              </w:rPr>
              <w:t xml:space="preserve">ασης: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color w:val="0000FF"/>
                <w:sz w:val="24"/>
                <w:szCs w:val="24"/>
              </w:rPr>
              <w:t>4527</w:t>
            </w:r>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Ετος</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color w:val="0000FF"/>
                <w:sz w:val="24"/>
                <w:szCs w:val="24"/>
              </w:rPr>
              <w:t>2014</w:t>
            </w:r>
          </w:p>
        </w:tc>
      </w:tr>
    </w:tbl>
    <w:p w:rsidR="00CA44C6" w:rsidRPr="00CA44C6" w:rsidRDefault="00327AD6" w:rsidP="00CA4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CA44C6" w:rsidRPr="00CA44C6" w:rsidTr="00CA44C6">
        <w:trPr>
          <w:tblCellSpacing w:w="15" w:type="dxa"/>
        </w:trPr>
        <w:tc>
          <w:tcPr>
            <w:tcW w:w="0" w:type="auto"/>
            <w:vAlign w:val="center"/>
            <w:hideMark/>
          </w:tcPr>
          <w:p w:rsidR="00CA44C6" w:rsidRPr="00CA44C6" w:rsidRDefault="00CA44C6" w:rsidP="00CA44C6">
            <w:pPr>
              <w:spacing w:after="0" w:line="240" w:lineRule="auto"/>
              <w:rPr>
                <w:rFonts w:ascii="Times New Roman" w:eastAsia="Times New Roman" w:hAnsi="Times New Roman" w:cs="Times New Roman"/>
                <w:sz w:val="24"/>
                <w:szCs w:val="24"/>
              </w:rPr>
            </w:pPr>
          </w:p>
        </w:tc>
      </w:tr>
    </w:tbl>
    <w:p w:rsidR="00CA44C6" w:rsidRPr="00CA44C6" w:rsidRDefault="00CA44C6" w:rsidP="00CA44C6">
      <w:pPr>
        <w:spacing w:after="0" w:line="240" w:lineRule="auto"/>
        <w:rPr>
          <w:rFonts w:ascii="Times New Roman" w:eastAsia="Times New Roman" w:hAnsi="Times New Roman" w:cs="Times New Roman"/>
          <w:vanish/>
          <w:sz w:val="24"/>
          <w:szCs w:val="24"/>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CA44C6" w:rsidRPr="00327AD6" w:rsidTr="00CA44C6">
        <w:trPr>
          <w:tblCellSpacing w:w="15" w:type="dxa"/>
        </w:trPr>
        <w:tc>
          <w:tcPr>
            <w:tcW w:w="0" w:type="auto"/>
            <w:hideMark/>
          </w:tcPr>
          <w:p w:rsidR="00CA44C6" w:rsidRPr="00CA44C6" w:rsidRDefault="00CA44C6" w:rsidP="00CA44C6">
            <w:pPr>
              <w:spacing w:after="0" w:line="240" w:lineRule="auto"/>
              <w:rPr>
                <w:rFonts w:ascii="Arial" w:eastAsia="Times New Roman" w:hAnsi="Arial" w:cs="Arial"/>
                <w:sz w:val="20"/>
                <w:szCs w:val="20"/>
                <w:lang w:val="el-GR"/>
              </w:rPr>
            </w:pPr>
            <w:r w:rsidRPr="00CA44C6">
              <w:rPr>
                <w:rFonts w:ascii="Times New Roman" w:eastAsia="Times New Roman" w:hAnsi="Times New Roman" w:cs="Times New Roman"/>
                <w:b/>
                <w:bCs/>
                <w:sz w:val="24"/>
                <w:szCs w:val="24"/>
                <w:lang w:val="el-GR"/>
              </w:rPr>
              <w:t>Περίληψη</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Σύμβαση Γενεύης 1951 -. Πρόσωπα που απολαύουν προστασίας ή συνδρομής από όργανο ή Οργανισμό των Ηνωμένων Εθνών, εξαιρούνται από το πεδίο εφαρμογής της Σύμβασης της Γενεύης του 1951. Η απόλαυση, όμως των ευεργετημάτων που απορρέουν από την Σύμβαση της Γενεύης, σε περίπτωση παύσεως της ανωτέρω προστασίας λόγω αναχωρήσεως του προστατευομένου προσώπου από την ζώνη δραστηριοποίησης του Οργανισμού, χωρεί, μετά από εξακρίβωση από τις εθνικές αρχές ότι η αναχώρηση του προσώπου δικαιολογείται από λόγους που εκφεύγουν του ελέγχου του και είναι ανεξάρτητοι της βουλήσεώς του. Προϋποθέσεις χορήγησης ασύλου σε Παλαιστινίους που απολαμβάνουν προστασία από την </w:t>
            </w:r>
            <w:r w:rsidRPr="00CA44C6">
              <w:rPr>
                <w:rFonts w:ascii="Arial" w:eastAsia="Times New Roman" w:hAnsi="Arial" w:cs="Arial"/>
                <w:sz w:val="20"/>
                <w:szCs w:val="20"/>
              </w:rPr>
              <w:t>UNRWA</w:t>
            </w:r>
            <w:r w:rsidRPr="00CA44C6">
              <w:rPr>
                <w:rFonts w:ascii="Arial" w:eastAsia="Times New Roman" w:hAnsi="Arial" w:cs="Arial"/>
                <w:sz w:val="20"/>
                <w:szCs w:val="20"/>
                <w:lang w:val="el-GR"/>
              </w:rPr>
              <w:t xml:space="preserve">. </w:t>
            </w:r>
          </w:p>
        </w:tc>
      </w:tr>
    </w:tbl>
    <w:p w:rsidR="00CA44C6" w:rsidRPr="00CA44C6" w:rsidRDefault="00CA44C6" w:rsidP="00CA44C6">
      <w:pPr>
        <w:spacing w:after="0" w:line="240" w:lineRule="auto"/>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Κείμενο</w:t>
      </w:r>
      <w:proofErr w:type="spellEnd"/>
      <w:r w:rsidRPr="00CA44C6">
        <w:rPr>
          <w:rFonts w:ascii="Times New Roman" w:eastAsia="Times New Roman" w:hAnsi="Times New Roman" w:cs="Times New Roman"/>
          <w:b/>
          <w:bCs/>
          <w:sz w:val="24"/>
          <w:szCs w:val="24"/>
        </w:rPr>
        <w:t xml:space="preserve"> Απ</w:t>
      </w:r>
      <w:proofErr w:type="spellStart"/>
      <w:r w:rsidRPr="00CA44C6">
        <w:rPr>
          <w:rFonts w:ascii="Times New Roman" w:eastAsia="Times New Roman" w:hAnsi="Times New Roman" w:cs="Times New Roman"/>
          <w:b/>
          <w:bCs/>
          <w:sz w:val="24"/>
          <w:szCs w:val="24"/>
        </w:rPr>
        <w:t>όφ</w:t>
      </w:r>
      <w:proofErr w:type="spellEnd"/>
      <w:r w:rsidRPr="00CA44C6">
        <w:rPr>
          <w:rFonts w:ascii="Times New Roman" w:eastAsia="Times New Roman" w:hAnsi="Times New Roman" w:cs="Times New Roman"/>
          <w:b/>
          <w:bCs/>
          <w:sz w:val="24"/>
          <w:szCs w:val="24"/>
        </w:rPr>
        <w:t>ασης</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CA44C6" w:rsidRPr="00327AD6" w:rsidTr="00CA44C6">
        <w:trPr>
          <w:tblCellSpacing w:w="15" w:type="dxa"/>
        </w:trPr>
        <w:tc>
          <w:tcPr>
            <w:tcW w:w="0" w:type="auto"/>
            <w:vAlign w:val="center"/>
            <w:hideMark/>
          </w:tcPr>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Αριθμός 4527/2014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ΤΟ ΣΥΜΒΟΥΛΙΟ ΤΗΣ ΕΠΙΚΡΑΤΕΙΑΣ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ΤΜΗΜΑ Δ΄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Συνεδρίασε δημόσια στο ακροατήριό του στις 14 Δεκεμβρίου 2010, με την εξής σύνθεση: Αθ. Ράντος, Αντιπρόεδρος, Προεδρεύων, σε αναπλήρωση του Προέδρου του Τμήματος, που είχε κώλυμα, Ευθ. Αντωνόπουλος, Αντ. Σταθάκης, Σύμβουλοι, Μ. Αθανασοπούλου, Χρ. Μπολόφη, Πάρεδροι. Γραμματέας ο Νικ. Αθανασίου.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Για να δικάσει την από 16ης Μαρτίου 2008 αίτηση: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της ..., κατοίκου Αθηνών (...), ατομικώς και ως ασκούσας τη γονική μέριμνα του ανήλικου τέκνου της ..., η οποία παρέστη με το δικηγόρο Σπυρίδωνα Κουλοχέρη (Α.Μ. 13867), που τον διόρισε με πληρεξούσιο,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κατά του Υπουργού Δημόσιας Τάξης και ήδη Προστασίας του Πολίτη, ο οποίος παρέστη με τον Περικλή Αγγέλου, Πάρεδρο του Νομικού Συμβουλίου του Κράτους.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Με την αίτηση αυτή η αιτούσα επιδιώκει να ακυρωθεί η υπ</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αριθμ. 4/462644/22.6.2007 απόφαση του Γενικού Γραμματέα του Υπουργείου Δημόσιας Τάξης και κάθε άλλη σχετική πράξη ή παράλειψη της Διοικήσεως.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Οι πληρεξούσιοι των διαδίκων δήλωσαν, σύμφωνα με τις διατάξεις της παρ. 2 του άρθρου 21 του Κανονισμού Λειτουργίας του Δικαστηρίου, ότι δεν θα αγορεύσουν.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Η εκδίκαση άρχισε με την ανάγνωση της εκθέσεως της εισηγήτριας, Παρέδρου Μ. Αθανασοπούλου.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Μετά τη δημόσια συνεδρίαση το δικαστήριο συνήλθε σε διάσκεψη σε αίθουσα του δικαστηρίου κ α ι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lastRenderedPageBreak/>
              <w:t>    </w:t>
            </w:r>
            <w:r w:rsidRPr="00CA44C6">
              <w:rPr>
                <w:rFonts w:ascii="Arial" w:eastAsia="Times New Roman" w:hAnsi="Arial" w:cs="Arial"/>
                <w:sz w:val="20"/>
                <w:szCs w:val="20"/>
                <w:lang w:val="el-GR"/>
              </w:rPr>
              <w:t xml:space="preserve">Α φ ο ύ μ ε λ έ τ η σ ε τ α σ χ ε τ ι κ ά έ γ γ ρ α φ α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Σ κ έ φ θ η κ ε κ α τ ά τ ο Ν ό μ ο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1. Επειδή, για την άσκηση της υπό κρίση αιτήσεως έχει καταβληθεί το νόμιμο παράβολο (1911469, 1501944/2008 ειδικά έντυπα παραβόλου).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2. Επειδή, με την αίτηση αυτή ζητείται η ακύρωση της 4/462644/22.6.2007 απόφασης του Γενικού Γραμματέα του Υπουργείου Δημόσιας Τάξης, με την οποία απερρίφθη το αίτημα αναγνώρισης της αιτούσης και του ανηλίκου τέκνου της ως προσφύγων.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3. Επειδή, από τα στοιχεία του φακέλου προκύπτουν τα εξής: Η αιτούσα, παλαιστινιακής καταγωγής, κάτοικος Συρίας, εισήλθε λαθραία στην Ελλάδα στις 20.11.2004 με τον ανήλικο γιο της, συνελήφθη και εξεδόθη σε βάρος της η 9760/20-1149-μθ΄/26.11.2004 απόφαση διοικητικής απέλασης, η οποία ανεστάλη προσωρινά, μέχρι 2.1.2005, για ανθρωπιστικούς λόγους. Στις 6.2.2005 συνελήφθη, διότι επιχείρησε να αναχωρήσει από τη Χώρα, κάνοντας χρήση πλαστού ταξιδιωτικού εγγράφου, και εξεδόθη σε βάρος της η 293137/1-α/10.2.2005 απόφαση διοικητικής απέλασης. Στις 19.1.2006 υπέβαλε αίτημα ασύλου, δηλώνοντας, κατά την προφορική εξέτασή της, ότι εγκατέλειψε τη χώρα της για οικονομικούς λόγους. Το αίτημά της απερρίφθη με την 4/462644/16.3.2006 απόφαση του Προϊσταμένου Κλάδου Ασφάλειας και Τάξης του Αρχηγείου της Ελληνικής Αστυνομίας, κατά της οποίας η αιτούσα άσκησε προσφυγή, ισχυριζόμενη αορίστως ότι έχει βάσιμο και δικαιολογημένο φόβο δίωξης στη χώρα καταγωγής της. Στις 4.10.2006 η αιτούσα παρέστη ενώπιον της γνωμοδοτικής επιτροπής και δήλωσε ότι είναι παλαιστινιακής καταγωγής, ότι οι γονείς της εκδιώχθηκαν το 1948 από τα παλαιστινιακά εδάφη και έζησαν στον καταυλισμό προσφύγων Τζαραμάν στη Δαμασκό, όπου γεννήθηκε και η ίδια, ότι ήλθε στην Ελλάδα με το ένα από τα παιδιά της το έτος 2004 για να του εξασφαλίσει καλύτερες συνθήκες διαβίωσης, ότι σκοπός της είναι να μεταβεί στη Σουηδία όπου έχει γνωστούς να τη βοηθήσουν, ότι ο σύζυγός της και τα υπόλοιπα τρία παιδιά της βρίσκονται στη Συρία, καθώς και ότι δεν αντιμετώπιζε κανένα πρόβλημα στη Δαμασκό και θα μπορούσε να επιστρέψει αν χρειαζόταν. Η Επιτροπή ανέβαλε την διατύπωση γνώμης, προκειμένου να διευκρινισθεί, κατόπιν επικοινωνίας με την Ύπατη Αρμοστεία του Ο.Η.Ε. και Υπουργείο Εξωτερικών, αν η Συρία δύναται να τους ξαναδεχθεί πίσω και με ποιό καθεστώς. Στις 26.3.2007 η γνωμοδοτική επιτροπή συνήλθε εκ νέου και, λαμβάνοντας υπ</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όψιν και την παράγραφο 8 των κατευθυντήριων οδηγιών του Οκτωβρίου 2002 της Ύπατης Αρμοστείας επί της εφαρμογής του άρθρου 1 Δ της Συνθήκης της Γενεύης, γνωμοδότησε ότι η αιτούσα, καταγεγραμμένη στην </w:t>
            </w:r>
            <w:r w:rsidRPr="00CA44C6">
              <w:rPr>
                <w:rFonts w:ascii="Arial" w:eastAsia="Times New Roman" w:hAnsi="Arial" w:cs="Arial"/>
                <w:sz w:val="20"/>
                <w:szCs w:val="20"/>
              </w:rPr>
              <w:t>UNRWA</w:t>
            </w:r>
            <w:r w:rsidRPr="00CA44C6">
              <w:rPr>
                <w:rFonts w:ascii="Arial" w:eastAsia="Times New Roman" w:hAnsi="Arial" w:cs="Arial"/>
                <w:sz w:val="20"/>
                <w:szCs w:val="20"/>
                <w:lang w:val="el-GR"/>
              </w:rPr>
              <w:t xml:space="preserve"> στη Συρία, δεν δικαιούται να υπαχθεί στο προστατευτικό καθεστώς του άρθρου 1Α 2 της Σύμβασης του 1951, συνεκτιμώντας ότι οι Παλαιστίνιο που διαμένουν στη Συρία απολαμβάνουν των δικαιωμάτων των Συρίων πολιτών πλην αυτών του εκλέγειν και εκλέγεσθαι και του δικαιώματος στην ιθαγένεια, ότι η αιτούσα δεν επικαλέσθηκε φόβο δίωξης στη Συρία, καθώς και ότι η αιτούσα δικαιούται να επιστρέψει στη Συρία. Με την προσβαλλόμενη απόφαση, η προσφυγή της αιτούσης απερρίφθη με την αιτιολογία ότι οι ισχυρισμοί της αιτούσης σε συνδυασμό με την κατάσταση που επικρατούσε στη χώρα διαμονής της δεν μπορούν να στοιχειοθετήσουν ατομικό φόβο δίωξης από της αρχές της χώρας διαμονής της, ώστε να αναγνωρισθεί στο πρόσωπο της ιδίας καθώς και του ανήλικου τέκνου της, η ιδιότητα του πρόσφυγα.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4. Επειδή, κατά το άρθρο 1Α της Διεθνούς Συμβάσεως της Γενεύης (ν.δ. 3989/1959, Α΄ 201), όπως τροποποιήθηκε με το άρθρο 1 παρ. 2 του Πρωτοκόλλου της Νέας Υόρκης (α.ν. 389/1968, Α΄ 125), νοείται ως πρόσφυγας κάθε πρόσωπο το οποίο «συνεπεία δικαιολογημένου φόβου διώξεως λόγω φυλής, θρησκείας, εθνικότητος, κοινωνικής τάξεως ή πολιτικών πεποιθήσεων ευρίσκεται εκτός της χώρας της οποίας έχει την υπηκοότητα και δεν δύναται ή, λόγω του φόβου τούτου, δεν επιθυμεί να απολαύη της προστασίας της χώρας ταύτης, ή εάν μη έχον υπηκοότητά τινα και ευρισκόμενον συνεπεία τοιούτων γεγονότων εκτός της χώρας της προηγουμένης συνήθους αυτού διαμονής, δεν δύναται ή, λόγω του φόβου τούτου δεν επιθυμεί να επιστρέψη εις αυτήν». Σύμφωνα δε με την παρ. Δ του ίδιου άρθρου 1 «Η Σύμβασις αύτη δεν εφαρμόζεται επί προσώπων άτινα απολαύουν σήμερον προστασίας ή συνδρομής παρεχομένης ουχί υπό του Υπάτου Αρμοστού των Ηνωμένων Εθνών δια τους πρόσφυγας αλλά εκ μέρους ετέρου οργάνου ή Οργανισμού των Ηνωμένων Εθνών. Όταν η ως άνω προστασία ή συνδρομή παύση παρεχομένη δι</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οιανδήποτε αιτίαν χωρίς συγχρόνως να έχει οριστικώς ρυθμισθή η τύχη των προσώπων τούτων, συμφώνως προς τας υπό της Γενικής Συνελεύσεως των Ηνωμένων Εθνών ληφθείσας σχετικάς αποφάσεις, τα πρόσωπα ταύτα θα </w:t>
            </w:r>
            <w:r w:rsidRPr="00CA44C6">
              <w:rPr>
                <w:rFonts w:ascii="Arial" w:eastAsia="Times New Roman" w:hAnsi="Arial" w:cs="Arial"/>
                <w:sz w:val="20"/>
                <w:szCs w:val="20"/>
                <w:lang w:val="el-GR"/>
              </w:rPr>
              <w:lastRenderedPageBreak/>
              <w:t xml:space="preserve">απολαύουν αυτομάτως των εκ της Συμβάσεως ταύτης απορρεόντων ευεργετημάτων».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5. Επειδή, κατά την έννοια των ανωτέρω διατάξεων, πρόσωπα που απολαύουν προστασίας ή συνδρομής από όργανο ή Οργανισμό των Ηνωμένων Εθνών, όπως, εν προκειμένω, η Υπηρεσία Αρωγής και Έργων για τους Παλαιστίνιους Πρόσφυγες στην Εγγύς Ανατολή (</w:t>
            </w:r>
            <w:r w:rsidRPr="00CA44C6">
              <w:rPr>
                <w:rFonts w:ascii="Arial" w:eastAsia="Times New Roman" w:hAnsi="Arial" w:cs="Arial"/>
                <w:sz w:val="20"/>
                <w:szCs w:val="20"/>
              </w:rPr>
              <w:t>United</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Nations</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Relief</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and</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Works</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Agency</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for</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Palestine</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Refugees</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in</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the</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Near</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East</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UNRWA</w:t>
            </w:r>
            <w:r w:rsidRPr="00CA44C6">
              <w:rPr>
                <w:rFonts w:ascii="Arial" w:eastAsia="Times New Roman" w:hAnsi="Arial" w:cs="Arial"/>
                <w:sz w:val="20"/>
                <w:szCs w:val="20"/>
                <w:lang w:val="el-GR"/>
              </w:rPr>
              <w:t xml:space="preserve">), εξαιρούνται από το πεδίο εφαρμογής της Σύμβασης της Γενεύης του 1951. Και προβλέπεται μεν, στο β΄ εδάφιο του προαναφερθέντος άρθρου 1 Δ, ότι η παύση της προστασίας ή συνδρομής αυτής, για οποιονδήποτε λόγο </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εφόσον δεν έχει ρυθμιστεί οριστικά η τύχη τους σύμφωνα με τις αποφάσεις της Γενικής Συνέλευσης του Ο.Η.Ε </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έχει ως αυτόματη συνέπεια την απόλαυση των ευεργετημάτων που απορρέουν από την εν λόγω Σύμβαση, όταν, όμως, η παύση οφείλεται σε αναχώρηση του ενδιαφερομένου προσώπου από τη ζώνη δραστηριοποίησης του Οργανισμού (εδώ της </w:t>
            </w:r>
            <w:r w:rsidRPr="00CA44C6">
              <w:rPr>
                <w:rFonts w:ascii="Arial" w:eastAsia="Times New Roman" w:hAnsi="Arial" w:cs="Arial"/>
                <w:sz w:val="20"/>
                <w:szCs w:val="20"/>
              </w:rPr>
              <w:t>UNRWA</w:t>
            </w:r>
            <w:r w:rsidRPr="00CA44C6">
              <w:rPr>
                <w:rFonts w:ascii="Arial" w:eastAsia="Times New Roman" w:hAnsi="Arial" w:cs="Arial"/>
                <w:sz w:val="20"/>
                <w:szCs w:val="20"/>
                <w:lang w:val="el-GR"/>
              </w:rPr>
              <w:t xml:space="preserve">), εναπόκειται στις εθνικές αρχές να εξακριβώνουν, διατυπώνοντας εξατομικευμένη κρίση, εάν η αναχώρηση δικαιολογείται από λόγους που εκφεύγουν του ελέγχου του προσώπου και είναι ανεξάρτητοι της βουλήσεώς του, όπως σε περίπτωση προσωπικών συνθηκών σοβαρής ανασφάλειας και αδυναμίας του Οργανισμού να διασφαλίσει συνθήκες διαβιώσεως σύμφωνα προς την αποστολή του, ή οφείλεται σε δικές του ενέργειες (βλ. από 4.3.2010 προτάσεις Γενικής Εισαγγελέως επί υποθέσεως </w:t>
            </w:r>
            <w:r w:rsidRPr="00CA44C6">
              <w:rPr>
                <w:rFonts w:ascii="Arial" w:eastAsia="Times New Roman" w:hAnsi="Arial" w:cs="Arial"/>
                <w:sz w:val="20"/>
                <w:szCs w:val="20"/>
              </w:rPr>
              <w:t>C</w:t>
            </w:r>
            <w:r w:rsidRPr="00CA44C6">
              <w:rPr>
                <w:rFonts w:ascii="Arial" w:eastAsia="Times New Roman" w:hAnsi="Arial" w:cs="Arial"/>
                <w:sz w:val="20"/>
                <w:szCs w:val="20"/>
                <w:lang w:val="el-GR"/>
              </w:rPr>
              <w:t xml:space="preserve">-31/09, </w:t>
            </w:r>
            <w:proofErr w:type="spellStart"/>
            <w:r w:rsidRPr="00CA44C6">
              <w:rPr>
                <w:rFonts w:ascii="Arial" w:eastAsia="Times New Roman" w:hAnsi="Arial" w:cs="Arial"/>
                <w:sz w:val="20"/>
                <w:szCs w:val="20"/>
              </w:rPr>
              <w:t>Nawras</w:t>
            </w:r>
            <w:proofErr w:type="spellEnd"/>
            <w:r w:rsidRPr="00CA44C6">
              <w:rPr>
                <w:rFonts w:ascii="Arial" w:eastAsia="Times New Roman" w:hAnsi="Arial" w:cs="Arial"/>
                <w:sz w:val="20"/>
                <w:szCs w:val="20"/>
                <w:lang w:val="el-GR"/>
              </w:rPr>
              <w:t xml:space="preserve"> </w:t>
            </w:r>
            <w:proofErr w:type="spellStart"/>
            <w:r w:rsidRPr="00CA44C6">
              <w:rPr>
                <w:rFonts w:ascii="Arial" w:eastAsia="Times New Roman" w:hAnsi="Arial" w:cs="Arial"/>
                <w:sz w:val="20"/>
                <w:szCs w:val="20"/>
              </w:rPr>
              <w:t>Bolbol</w:t>
            </w:r>
            <w:proofErr w:type="spellEnd"/>
            <w:r w:rsidRPr="00CA44C6">
              <w:rPr>
                <w:rFonts w:ascii="Arial" w:eastAsia="Times New Roman" w:hAnsi="Arial" w:cs="Arial"/>
                <w:sz w:val="20"/>
                <w:szCs w:val="20"/>
                <w:lang w:val="el-GR"/>
              </w:rPr>
              <w:t xml:space="preserve">, ήδη δε και απόφαση Δ.Ε.Ε. της 19.12.2012, </w:t>
            </w:r>
            <w:r w:rsidRPr="00CA44C6">
              <w:rPr>
                <w:rFonts w:ascii="Arial" w:eastAsia="Times New Roman" w:hAnsi="Arial" w:cs="Arial"/>
                <w:sz w:val="20"/>
                <w:szCs w:val="20"/>
              </w:rPr>
              <w:t>C</w:t>
            </w:r>
            <w:r w:rsidRPr="00CA44C6">
              <w:rPr>
                <w:rFonts w:ascii="Arial" w:eastAsia="Times New Roman" w:hAnsi="Arial" w:cs="Arial"/>
                <w:sz w:val="20"/>
                <w:szCs w:val="20"/>
                <w:lang w:val="el-GR"/>
              </w:rPr>
              <w:t xml:space="preserve">-364/11, </w:t>
            </w:r>
            <w:r w:rsidRPr="00CA44C6">
              <w:rPr>
                <w:rFonts w:ascii="Arial" w:eastAsia="Times New Roman" w:hAnsi="Arial" w:cs="Arial"/>
                <w:sz w:val="20"/>
                <w:szCs w:val="20"/>
              </w:rPr>
              <w:t>Mostafa</w:t>
            </w:r>
            <w:r w:rsidRPr="00CA44C6">
              <w:rPr>
                <w:rFonts w:ascii="Arial" w:eastAsia="Times New Roman" w:hAnsi="Arial" w:cs="Arial"/>
                <w:sz w:val="20"/>
                <w:szCs w:val="20"/>
                <w:lang w:val="el-GR"/>
              </w:rPr>
              <w:t xml:space="preserve"> </w:t>
            </w:r>
            <w:proofErr w:type="spellStart"/>
            <w:r w:rsidRPr="00CA44C6">
              <w:rPr>
                <w:rFonts w:ascii="Arial" w:eastAsia="Times New Roman" w:hAnsi="Arial" w:cs="Arial"/>
                <w:sz w:val="20"/>
                <w:szCs w:val="20"/>
              </w:rPr>
              <w:t>Abek</w:t>
            </w:r>
            <w:proofErr w:type="spellEnd"/>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El</w:t>
            </w:r>
            <w:r w:rsidRPr="00CA44C6">
              <w:rPr>
                <w:rFonts w:ascii="Arial" w:eastAsia="Times New Roman" w:hAnsi="Arial" w:cs="Arial"/>
                <w:sz w:val="20"/>
                <w:szCs w:val="20"/>
                <w:lang w:val="el-GR"/>
              </w:rPr>
              <w:t xml:space="preserve"> </w:t>
            </w:r>
            <w:proofErr w:type="spellStart"/>
            <w:r w:rsidRPr="00CA44C6">
              <w:rPr>
                <w:rFonts w:ascii="Arial" w:eastAsia="Times New Roman" w:hAnsi="Arial" w:cs="Arial"/>
                <w:sz w:val="20"/>
                <w:szCs w:val="20"/>
              </w:rPr>
              <w:t>Karem</w:t>
            </w:r>
            <w:proofErr w:type="spellEnd"/>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El</w:t>
            </w:r>
            <w:r w:rsidRPr="00CA44C6">
              <w:rPr>
                <w:rFonts w:ascii="Arial" w:eastAsia="Times New Roman" w:hAnsi="Arial" w:cs="Arial"/>
                <w:sz w:val="20"/>
                <w:szCs w:val="20"/>
                <w:lang w:val="el-GR"/>
              </w:rPr>
              <w:t xml:space="preserve"> </w:t>
            </w:r>
            <w:r w:rsidRPr="00CA44C6">
              <w:rPr>
                <w:rFonts w:ascii="Arial" w:eastAsia="Times New Roman" w:hAnsi="Arial" w:cs="Arial"/>
                <w:sz w:val="20"/>
                <w:szCs w:val="20"/>
              </w:rPr>
              <w:t>Kott</w:t>
            </w:r>
            <w:r w:rsidRPr="00CA44C6">
              <w:rPr>
                <w:rFonts w:ascii="Arial" w:eastAsia="Times New Roman" w:hAnsi="Arial" w:cs="Arial"/>
                <w:sz w:val="20"/>
                <w:szCs w:val="20"/>
                <w:lang w:val="el-GR"/>
              </w:rPr>
              <w:t xml:space="preserve">).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6. Επειδή, υπό τα ανωτέρω δεδομένα, η κρίση της προσβαλλομένης πράξεως, όπως συνάγεται από την εκτίμηση των στοιχείων του φακέλου, ότι εν προκειμένω δεν συνέτρεχε νόμιμη περίπτωση αναγνώρισης της αιτούσης και του τέκνου της ως προσφύγων βάσει της διατάξεως του άρθρου 1Α της Συνθήκης της Γενεύης, παρίσταται νομίμως και επαρκώς αιτιολογημένη. Τούτο δε, διότι, όπως προκύπτει ιδίως από τους ισχυρισμούς της αιτούσης και τις γνωμοδοτήσεις της αρμόδιας Επιτροπής, οι λόγοι αναχώρησης από τη ζώνη δραστηριοποίησης της </w:t>
            </w:r>
            <w:r w:rsidRPr="00CA44C6">
              <w:rPr>
                <w:rFonts w:ascii="Arial" w:eastAsia="Times New Roman" w:hAnsi="Arial" w:cs="Arial"/>
                <w:sz w:val="20"/>
                <w:szCs w:val="20"/>
              </w:rPr>
              <w:t>UNRWA</w:t>
            </w:r>
            <w:r w:rsidRPr="00CA44C6">
              <w:rPr>
                <w:rFonts w:ascii="Arial" w:eastAsia="Times New Roman" w:hAnsi="Arial" w:cs="Arial"/>
                <w:sz w:val="20"/>
                <w:szCs w:val="20"/>
                <w:lang w:val="el-GR"/>
              </w:rPr>
              <w:t xml:space="preserve"> της αιτούσης και του τέκνου της, καταγεγραμμένων στην εν λόγω Υπηρεσία, δεν ανάγονταν σε ατομικό φόβο δίωξης ή αδυναμία ασφαλούς και αξιοπρεπούς παραμονής στην περιοχή, όπως αορίστως, άλλωστε, προβάλλεται το πρώτον με το δικόγραφο της αιτήσεως ακυρώσεως, αλλά στην επιθυμία της ιδίας να εξασφαλίσει καλύτερες συνθήκες διαβιώσεως, δεν υφίστατο δε εμπόδιο επιστροφής της σ</w:t>
            </w:r>
            <w:r w:rsidRPr="00CA44C6">
              <w:rPr>
                <w:rFonts w:ascii="Arial" w:eastAsia="Times New Roman" w:hAnsi="Arial" w:cs="Arial"/>
                <w:sz w:val="20"/>
                <w:szCs w:val="20"/>
              </w:rPr>
              <w:t></w:t>
            </w:r>
            <w:r w:rsidRPr="00CA44C6">
              <w:rPr>
                <w:rFonts w:ascii="Arial" w:eastAsia="Times New Roman" w:hAnsi="Arial" w:cs="Arial"/>
                <w:sz w:val="20"/>
                <w:szCs w:val="20"/>
                <w:lang w:val="el-GR"/>
              </w:rPr>
              <w:t xml:space="preserve"> αυτή, όπως δέχθηκε η ίδια και διαπίστωσε μετά από αλληλογραφία η Γνωμοδοτική Επιτροπή. Συνεπώς, οι περί του αντιθέτου λόγοι ακυρώσεως πρέπει να απορριφθούν ως αβάσιμοι. Λαμβανομένου, περαιτέρω, υπ΄ όψν ότι η αιτούσα δεν προέβαλε, κατά τη διοικητική διαδικασία, ισχυρισμούς που θα δικαιολογούσαν τη υπαγωγή της ιδίας και του τέκνου της στο ανθρωπιστικό καθεστώς του άρθρου 8 του π.δ/τος 61/1999, ούτε στο άρθρο 3 της Ευρωπαϊκής Συμβάσεως για την προστασία των ανθρωπίνων δικαιωμάτων και των θεμελιωδών ελευθεριών (Ε.Σ.Δ.Α.) ή, εν γένει, σε καθεστώς επικουρικής προστασίας, κρίσιμος δε χρόνος εξετάσεως της βασιμότητας του αιτήματος ασύλου ή υπαγωγής σε ανθρωπιστικό καθεστώς είναι ο χρόνος εκδόσεως της αποφάσεως οριστικής απορρίψεως του αιτήματος, αβασίμως προβάλλει το πρώτον με την αίτηση ακυρώσεως ότι η προσβαλλόμενη πράξη είναι πλημμελώς αιτιολογημένη κατά τούτο.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7. Επειδή, κατόπιν τούτου, η κρινόμενη αίτηση πρέπει να απορριφθεί.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Δ ι ά τ α ύ τ α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Απορρίπτει την υπό κρίση αίτηση.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Διατάσσει την κατάπτωση του παραβόλου.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Επιβάλλει στην αιτούσα τη δικαστική δαπάνη του Δημοσίου που ανέρχεται σε τετρακόσια εξήντα (460) ευρώ.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Η διάσκεψη έγινε στην Αθήνα στις 27 Δεκεμβρίου 2010 και στις 30 Ιουνίου 2012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Ο Προεδρεύων Αντιπρόεδρος Ο Γραμματέας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lastRenderedPageBreak/>
              <w:t> </w:t>
            </w:r>
            <w:r w:rsidRPr="00CA44C6">
              <w:rPr>
                <w:rFonts w:ascii="Arial" w:eastAsia="Times New Roman" w:hAnsi="Arial" w:cs="Arial"/>
                <w:sz w:val="20"/>
                <w:szCs w:val="20"/>
                <w:lang w:val="el-GR"/>
              </w:rPr>
              <w:t xml:space="preserve">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Αθ. Ράντος Νικ. Αθανασίου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και η απόφαση δημοσιεύθηκε σε δημόσια συνεδρίαση της 16ης Δεκεμβρίου 2014.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Ο Πρόεδρος του Δ' Τμήματος </w:t>
            </w: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 Η Γραμματέας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rPr>
              <w:t> </w:t>
            </w:r>
            <w:r w:rsidRPr="00CA44C6">
              <w:rPr>
                <w:rFonts w:ascii="Arial" w:eastAsia="Times New Roman" w:hAnsi="Arial" w:cs="Arial"/>
                <w:sz w:val="20"/>
                <w:szCs w:val="20"/>
                <w:lang w:val="el-GR"/>
              </w:rPr>
              <w:t xml:space="preserve"> </w:t>
            </w:r>
          </w:p>
          <w:p w:rsidR="00CA44C6" w:rsidRPr="00CA44C6" w:rsidRDefault="00CA44C6" w:rsidP="00CA44C6">
            <w:pPr>
              <w:spacing w:before="100" w:beforeAutospacing="1" w:after="100" w:afterAutospacing="1" w:line="240" w:lineRule="auto"/>
              <w:rPr>
                <w:rFonts w:ascii="Arial" w:eastAsia="Times New Roman" w:hAnsi="Arial" w:cs="Arial"/>
                <w:sz w:val="20"/>
                <w:szCs w:val="20"/>
                <w:lang w:val="el-GR"/>
              </w:rPr>
            </w:pPr>
            <w:r w:rsidRPr="00CA44C6">
              <w:rPr>
                <w:rFonts w:ascii="Arial" w:eastAsia="Times New Roman" w:hAnsi="Arial" w:cs="Arial"/>
                <w:sz w:val="20"/>
                <w:szCs w:val="20"/>
                <w:lang w:val="el-GR"/>
              </w:rPr>
              <w:t xml:space="preserve">Δημοσθένης Π. Πετρούλιας Ι. Παπαχαραλάμπους </w:t>
            </w:r>
          </w:p>
        </w:tc>
      </w:tr>
    </w:tbl>
    <w:p w:rsidR="00CA44C6" w:rsidRPr="00CA44C6" w:rsidRDefault="00327AD6" w:rsidP="00CA4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7"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0"/>
        <w:gridCol w:w="7896"/>
      </w:tblGrid>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Πρόεδρος</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sz w:val="24"/>
                <w:szCs w:val="24"/>
              </w:rPr>
              <w:t>Αθ</w:t>
            </w:r>
            <w:proofErr w:type="spellEnd"/>
            <w:r w:rsidRPr="00CA44C6">
              <w:rPr>
                <w:rFonts w:ascii="Times New Roman" w:eastAsia="Times New Roman" w:hAnsi="Times New Roman" w:cs="Times New Roman"/>
                <w:sz w:val="24"/>
                <w:szCs w:val="24"/>
              </w:rPr>
              <w:t xml:space="preserve">. </w:t>
            </w:r>
            <w:proofErr w:type="spellStart"/>
            <w:r w:rsidRPr="00CA44C6">
              <w:rPr>
                <w:rFonts w:ascii="Times New Roman" w:eastAsia="Times New Roman" w:hAnsi="Times New Roman" w:cs="Times New Roman"/>
                <w:sz w:val="24"/>
                <w:szCs w:val="24"/>
              </w:rPr>
              <w:t>Ράντος</w:t>
            </w:r>
            <w:proofErr w:type="spellEnd"/>
            <w:r w:rsidRPr="00CA44C6">
              <w:rPr>
                <w:rFonts w:ascii="Times New Roman" w:eastAsia="Times New Roman" w:hAnsi="Times New Roman" w:cs="Times New Roman"/>
                <w:sz w:val="24"/>
                <w:szCs w:val="24"/>
              </w:rPr>
              <w:t xml:space="preserve">, </w:t>
            </w:r>
            <w:proofErr w:type="spellStart"/>
            <w:r w:rsidRPr="00CA44C6">
              <w:rPr>
                <w:rFonts w:ascii="Times New Roman" w:eastAsia="Times New Roman" w:hAnsi="Times New Roman" w:cs="Times New Roman"/>
                <w:sz w:val="24"/>
                <w:szCs w:val="24"/>
              </w:rPr>
              <w:t>Αντι</w:t>
            </w:r>
            <w:proofErr w:type="spellEnd"/>
            <w:r w:rsidRPr="00CA44C6">
              <w:rPr>
                <w:rFonts w:ascii="Times New Roman" w:eastAsia="Times New Roman" w:hAnsi="Times New Roman" w:cs="Times New Roman"/>
                <w:sz w:val="24"/>
                <w:szCs w:val="24"/>
              </w:rPr>
              <w:t>πρόεδρος</w:t>
            </w:r>
          </w:p>
        </w:tc>
      </w:tr>
      <w:tr w:rsidR="00CA44C6" w:rsidRPr="00327AD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Δικηγόροι</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lang w:val="el-GR"/>
              </w:rPr>
            </w:pPr>
            <w:r w:rsidRPr="00CA44C6">
              <w:rPr>
                <w:rFonts w:ascii="Times New Roman" w:eastAsia="Times New Roman" w:hAnsi="Times New Roman" w:cs="Times New Roman"/>
                <w:sz w:val="24"/>
                <w:szCs w:val="24"/>
                <w:lang w:val="el-GR"/>
              </w:rPr>
              <w:t>Σπυρίδων Κουλοχέρης, Περικλή Αγγέλου (ΝΣΚ)</w:t>
            </w:r>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Εισηγητές</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rPr>
              <w:t xml:space="preserve">Μ. </w:t>
            </w:r>
            <w:proofErr w:type="spellStart"/>
            <w:r w:rsidRPr="00CA44C6">
              <w:rPr>
                <w:rFonts w:ascii="Times New Roman" w:eastAsia="Times New Roman" w:hAnsi="Times New Roman" w:cs="Times New Roman"/>
                <w:sz w:val="24"/>
                <w:szCs w:val="24"/>
              </w:rPr>
              <w:t>Αθ</w:t>
            </w:r>
            <w:proofErr w:type="spellEnd"/>
            <w:r w:rsidRPr="00CA44C6">
              <w:rPr>
                <w:rFonts w:ascii="Times New Roman" w:eastAsia="Times New Roman" w:hAnsi="Times New Roman" w:cs="Times New Roman"/>
                <w:sz w:val="24"/>
                <w:szCs w:val="24"/>
              </w:rPr>
              <w:t>ανασοπούλου</w:t>
            </w:r>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Μέλη</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lang w:val="el-GR"/>
              </w:rPr>
              <w:t xml:space="preserve">Ευθ. Αντωνόπουλος, Αντ. Σταθάκης, Σύμβουλοι, Μ. Αθανασοπούλου, Χρ. </w:t>
            </w:r>
            <w:r w:rsidRPr="00CA44C6">
              <w:rPr>
                <w:rFonts w:ascii="Times New Roman" w:eastAsia="Times New Roman" w:hAnsi="Times New Roman" w:cs="Times New Roman"/>
                <w:sz w:val="24"/>
                <w:szCs w:val="24"/>
              </w:rPr>
              <w:t>Μπ</w:t>
            </w:r>
            <w:proofErr w:type="spellStart"/>
            <w:r w:rsidRPr="00CA44C6">
              <w:rPr>
                <w:rFonts w:ascii="Times New Roman" w:eastAsia="Times New Roman" w:hAnsi="Times New Roman" w:cs="Times New Roman"/>
                <w:sz w:val="24"/>
                <w:szCs w:val="24"/>
              </w:rPr>
              <w:t>ολόφη</w:t>
            </w:r>
            <w:proofErr w:type="spellEnd"/>
            <w:r w:rsidRPr="00CA44C6">
              <w:rPr>
                <w:rFonts w:ascii="Times New Roman" w:eastAsia="Times New Roman" w:hAnsi="Times New Roman" w:cs="Times New Roman"/>
                <w:sz w:val="24"/>
                <w:szCs w:val="24"/>
              </w:rPr>
              <w:t xml:space="preserve">, </w:t>
            </w:r>
            <w:proofErr w:type="spellStart"/>
            <w:r w:rsidRPr="00CA44C6">
              <w:rPr>
                <w:rFonts w:ascii="Times New Roman" w:eastAsia="Times New Roman" w:hAnsi="Times New Roman" w:cs="Times New Roman"/>
                <w:sz w:val="24"/>
                <w:szCs w:val="24"/>
              </w:rPr>
              <w:t>Πάρεδροι</w:t>
            </w:r>
            <w:proofErr w:type="spellEnd"/>
          </w:p>
        </w:tc>
      </w:tr>
      <w:tr w:rsidR="00CA44C6" w:rsidRPr="00CA44C6" w:rsidT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Λήμμ</w:t>
            </w:r>
            <w:proofErr w:type="spellEnd"/>
            <w:r w:rsidRPr="00CA44C6">
              <w:rPr>
                <w:rFonts w:ascii="Times New Roman" w:eastAsia="Times New Roman" w:hAnsi="Times New Roman" w:cs="Times New Roman"/>
                <w:b/>
                <w:bCs/>
                <w:sz w:val="24"/>
                <w:szCs w:val="24"/>
              </w:rPr>
              <w:t xml:space="preserve">ατα: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sz w:val="24"/>
                <w:szCs w:val="24"/>
              </w:rPr>
              <w:t>Σύμ</w:t>
            </w:r>
            <w:proofErr w:type="spellEnd"/>
            <w:r w:rsidRPr="00CA44C6">
              <w:rPr>
                <w:rFonts w:ascii="Times New Roman" w:eastAsia="Times New Roman" w:hAnsi="Times New Roman" w:cs="Times New Roman"/>
                <w:sz w:val="24"/>
                <w:szCs w:val="24"/>
              </w:rPr>
              <w:t xml:space="preserve">βαση </w:t>
            </w:r>
            <w:proofErr w:type="spellStart"/>
            <w:r w:rsidRPr="00CA44C6">
              <w:rPr>
                <w:rFonts w:ascii="Times New Roman" w:eastAsia="Times New Roman" w:hAnsi="Times New Roman" w:cs="Times New Roman"/>
                <w:sz w:val="24"/>
                <w:szCs w:val="24"/>
              </w:rPr>
              <w:t>Γενεύης</w:t>
            </w:r>
            <w:proofErr w:type="spellEnd"/>
            <w:r w:rsidRPr="00CA44C6">
              <w:rPr>
                <w:rFonts w:ascii="Times New Roman" w:eastAsia="Times New Roman" w:hAnsi="Times New Roman" w:cs="Times New Roman"/>
                <w:sz w:val="24"/>
                <w:szCs w:val="24"/>
              </w:rPr>
              <w:t xml:space="preserve"> 1951</w:t>
            </w:r>
          </w:p>
        </w:tc>
      </w:tr>
    </w:tbl>
    <w:p w:rsidR="00CA44C6" w:rsidRPr="00CA44C6" w:rsidRDefault="00327AD6" w:rsidP="00CA4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b/>
          <w:bCs/>
          <w:sz w:val="24"/>
          <w:szCs w:val="24"/>
        </w:rPr>
        <w:t xml:space="preserve">ΔΗΜΟΣΙΕΥΣΕΙΣ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8981"/>
      </w:tblGrid>
      <w:tr w:rsidR="00CA44C6" w:rsidRPr="00CA44C6" w:rsidTr="00CA44C6">
        <w:trPr>
          <w:tblCellSpacing w:w="15" w:type="dxa"/>
        </w:trPr>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rPr>
              <w:t xml:space="preserve">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3"/>
              <w:gridCol w:w="1262"/>
              <w:gridCol w:w="1168"/>
              <w:gridCol w:w="1103"/>
            </w:tblGrid>
            <w:tr w:rsidR="00CA44C6" w:rsidRPr="00CA44C6">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gridCol w:w="3901"/>
                  </w:tblGrid>
                  <w:tr w:rsidR="00CA44C6" w:rsidRPr="00327AD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Δημοσίευση</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lang w:val="el-GR"/>
                          </w:rPr>
                        </w:pPr>
                        <w:r w:rsidRPr="00CA44C6">
                          <w:rPr>
                            <w:rFonts w:ascii="Times New Roman" w:eastAsia="Times New Roman" w:hAnsi="Times New Roman" w:cs="Times New Roman"/>
                            <w:sz w:val="24"/>
                            <w:szCs w:val="24"/>
                            <w:lang w:val="el-GR"/>
                          </w:rPr>
                          <w:t>ΤΡΑΠΕΖΑ ΝΟΜΙΚΩΝ ΠΛΗΡΟΦΟΡΙΩΝ ΔΣΑ</w:t>
                        </w:r>
                        <w:r w:rsidRPr="00CA44C6">
                          <w:rPr>
                            <w:rFonts w:ascii="Times New Roman" w:eastAsia="Times New Roman" w:hAnsi="Times New Roman" w:cs="Times New Roman"/>
                            <w:sz w:val="24"/>
                            <w:szCs w:val="24"/>
                            <w:lang w:val="el-GR"/>
                          </w:rPr>
                          <w:br/>
                          <w:t>ΔΕΛΤΙΟ ΝΟΜΟΛΟΓΙΑΣ ΣΥΜΒΟΥΛΙΟΥ ΤΗΣ ΕΠΙΚΡΑΤΕΙΑΣ</w:t>
                        </w:r>
                        <w:r w:rsidRPr="00CA44C6">
                          <w:rPr>
                            <w:rFonts w:ascii="Times New Roman" w:eastAsia="Times New Roman" w:hAnsi="Times New Roman" w:cs="Times New Roman"/>
                            <w:sz w:val="24"/>
                            <w:szCs w:val="24"/>
                            <w:lang w:val="el-GR"/>
                          </w:rPr>
                          <w:br/>
                          <w:t>ΕΠΙΘΕΩΡΗΣΗ ΔΗΜΟΣΙΟΥ ΔΙΟΙΚΗΤΙΚΟΥ ΔΙΚΑΙΟΥ</w:t>
                        </w:r>
                        <w:r w:rsidRPr="00CA44C6">
                          <w:rPr>
                            <w:rFonts w:ascii="Times New Roman" w:eastAsia="Times New Roman" w:hAnsi="Times New Roman" w:cs="Times New Roman"/>
                            <w:sz w:val="24"/>
                            <w:szCs w:val="24"/>
                            <w:lang w:val="el-GR"/>
                          </w:rPr>
                          <w:br/>
                          <w:t xml:space="preserve">ΕΠΙΘΕΩΡΗΣΗ ΜΕΤΑΝΑΣΤΕΥΤΙΚΟΥ ΔΙΚΑΙΟΥ </w:t>
                        </w:r>
                      </w:p>
                    </w:tc>
                  </w:tr>
                </w:tbl>
                <w:p w:rsidR="00CA44C6" w:rsidRPr="00CA44C6" w:rsidRDefault="00CA44C6" w:rsidP="00CA44C6">
                  <w:pPr>
                    <w:spacing w:after="0" w:line="240" w:lineRule="auto"/>
                    <w:rPr>
                      <w:rFonts w:ascii="Times New Roman" w:eastAsia="Times New Roman" w:hAnsi="Times New Roman" w:cs="Times New Roman"/>
                      <w:sz w:val="24"/>
                      <w:szCs w:val="24"/>
                      <w:lang w:val="el-GR"/>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7"/>
                    <w:gridCol w:w="555"/>
                  </w:tblGrid>
                  <w:tr w:rsidR="00CA44C6" w:rsidRPr="00CA44C6">
                    <w:trPr>
                      <w:tblCellSpacing w:w="15" w:type="dxa"/>
                    </w:trPr>
                    <w:tc>
                      <w:tcPr>
                        <w:tcW w:w="0" w:type="auto"/>
                        <w:hideMark/>
                      </w:tcPr>
                      <w:p w:rsidR="00CA44C6" w:rsidRPr="00CA44C6" w:rsidRDefault="00CA44C6" w:rsidP="00CA44C6">
                        <w:pPr>
                          <w:spacing w:after="0" w:line="240" w:lineRule="auto"/>
                          <w:jc w:val="right"/>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Ετος</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rPr>
                          <w:t>2015</w:t>
                        </w:r>
                        <w:r w:rsidRPr="00CA44C6">
                          <w:rPr>
                            <w:rFonts w:ascii="Times New Roman" w:eastAsia="Times New Roman" w:hAnsi="Times New Roman" w:cs="Times New Roman"/>
                            <w:sz w:val="24"/>
                            <w:szCs w:val="24"/>
                          </w:rPr>
                          <w:br/>
                          <w:t xml:space="preserve">2015 </w:t>
                        </w:r>
                      </w:p>
                    </w:tc>
                  </w:tr>
                </w:tbl>
                <w:p w:rsidR="00CA44C6" w:rsidRPr="00CA44C6" w:rsidRDefault="00CA44C6" w:rsidP="00CA44C6">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
                    <w:gridCol w:w="315"/>
                  </w:tblGrid>
                  <w:tr w:rsidR="00CA44C6" w:rsidRPr="00CA44C6">
                    <w:trPr>
                      <w:tblCellSpacing w:w="15" w:type="dxa"/>
                    </w:trPr>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Τόμος</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rPr>
                          <w:t xml:space="preserve">59 </w:t>
                        </w:r>
                      </w:p>
                    </w:tc>
                  </w:tr>
                </w:tbl>
                <w:p w:rsidR="00CA44C6" w:rsidRPr="00CA44C6" w:rsidRDefault="00CA44C6" w:rsidP="00CA44C6">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
                    <w:gridCol w:w="435"/>
                  </w:tblGrid>
                  <w:tr w:rsidR="00CA44C6" w:rsidRPr="00CA44C6">
                    <w:trPr>
                      <w:tblCellSpacing w:w="15" w:type="dxa"/>
                    </w:trPr>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proofErr w:type="spellStart"/>
                        <w:r w:rsidRPr="00CA44C6">
                          <w:rPr>
                            <w:rFonts w:ascii="Times New Roman" w:eastAsia="Times New Roman" w:hAnsi="Times New Roman" w:cs="Times New Roman"/>
                            <w:b/>
                            <w:bCs/>
                            <w:sz w:val="24"/>
                            <w:szCs w:val="24"/>
                          </w:rPr>
                          <w:t>Σελ</w:t>
                        </w:r>
                        <w:proofErr w:type="spellEnd"/>
                        <w:r w:rsidRPr="00CA44C6">
                          <w:rPr>
                            <w:rFonts w:ascii="Times New Roman" w:eastAsia="Times New Roman" w:hAnsi="Times New Roman" w:cs="Times New Roman"/>
                            <w:b/>
                            <w:bCs/>
                            <w:sz w:val="24"/>
                            <w:szCs w:val="24"/>
                          </w:rPr>
                          <w:t xml:space="preserve">.: </w:t>
                        </w:r>
                      </w:p>
                    </w:tc>
                    <w:tc>
                      <w:tcPr>
                        <w:tcW w:w="0" w:type="auto"/>
                        <w:hideMark/>
                      </w:tcPr>
                      <w:p w:rsidR="00CA44C6" w:rsidRPr="00CA44C6" w:rsidRDefault="00CA44C6" w:rsidP="00CA44C6">
                        <w:pPr>
                          <w:spacing w:after="0" w:line="240" w:lineRule="auto"/>
                          <w:rPr>
                            <w:rFonts w:ascii="Times New Roman" w:eastAsia="Times New Roman" w:hAnsi="Times New Roman" w:cs="Times New Roman"/>
                            <w:sz w:val="24"/>
                            <w:szCs w:val="24"/>
                          </w:rPr>
                        </w:pPr>
                        <w:r w:rsidRPr="00CA44C6">
                          <w:rPr>
                            <w:rFonts w:ascii="Times New Roman" w:eastAsia="Times New Roman" w:hAnsi="Times New Roman" w:cs="Times New Roman"/>
                            <w:sz w:val="24"/>
                            <w:szCs w:val="24"/>
                          </w:rPr>
                          <w:t>314</w:t>
                        </w:r>
                        <w:r w:rsidRPr="00CA44C6">
                          <w:rPr>
                            <w:rFonts w:ascii="Times New Roman" w:eastAsia="Times New Roman" w:hAnsi="Times New Roman" w:cs="Times New Roman"/>
                            <w:sz w:val="24"/>
                            <w:szCs w:val="24"/>
                          </w:rPr>
                          <w:br/>
                          <w:t xml:space="preserve">47 </w:t>
                        </w:r>
                      </w:p>
                    </w:tc>
                  </w:tr>
                </w:tbl>
                <w:p w:rsidR="00CA44C6" w:rsidRPr="00CA44C6" w:rsidRDefault="00CA44C6" w:rsidP="00CA44C6">
                  <w:pPr>
                    <w:spacing w:after="0" w:line="240" w:lineRule="auto"/>
                    <w:rPr>
                      <w:rFonts w:ascii="Times New Roman" w:eastAsia="Times New Roman" w:hAnsi="Times New Roman" w:cs="Times New Roman"/>
                      <w:sz w:val="24"/>
                      <w:szCs w:val="24"/>
                    </w:rPr>
                  </w:pPr>
                </w:p>
              </w:tc>
            </w:tr>
          </w:tbl>
          <w:p w:rsidR="00CA44C6" w:rsidRPr="00CA44C6" w:rsidRDefault="00CA44C6" w:rsidP="00CA44C6">
            <w:pPr>
              <w:spacing w:after="0" w:line="240" w:lineRule="auto"/>
              <w:rPr>
                <w:rFonts w:ascii="Times New Roman" w:eastAsia="Times New Roman" w:hAnsi="Times New Roman" w:cs="Times New Roman"/>
                <w:sz w:val="24"/>
                <w:szCs w:val="24"/>
              </w:rPr>
            </w:pPr>
          </w:p>
        </w:tc>
      </w:tr>
    </w:tbl>
    <w:p w:rsidR="00CA44C6" w:rsidRPr="00CA44C6" w:rsidRDefault="00327AD6" w:rsidP="00CA4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BE78D0" w:rsidRDefault="00BE78D0"/>
    <w:sectPr w:rsidR="00BE78D0" w:rsidSect="00BE7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C6"/>
    <w:rsid w:val="00327AD6"/>
    <w:rsid w:val="00BE78D0"/>
    <w:rsid w:val="00CA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4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4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44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Στεφανία</dc:creator>
  <cp:lastModifiedBy>Amanda Taylor</cp:lastModifiedBy>
  <cp:revision>2</cp:revision>
  <dcterms:created xsi:type="dcterms:W3CDTF">2016-02-24T09:45:00Z</dcterms:created>
  <dcterms:modified xsi:type="dcterms:W3CDTF">2016-02-24T09:45:00Z</dcterms:modified>
</cp:coreProperties>
</file>