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
        <w:gridCol w:w="2225"/>
        <w:gridCol w:w="3065"/>
        <w:gridCol w:w="3705"/>
      </w:tblGrid>
      <w:tr w:rsidR="00996C36" w:rsidTr="00491A86">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D00AF1" w:rsidRDefault="00D00AF1" w:rsidP="00D00AF1">
            <w:pPr>
              <w:snapToGrid w:val="0"/>
              <w:spacing w:after="0" w:line="100" w:lineRule="atLeast"/>
              <w:rPr>
                <w:rFonts w:cs="Calibri"/>
                <w:b/>
              </w:rPr>
            </w:pPr>
            <w:proofErr w:type="spellStart"/>
            <w:r>
              <w:rPr>
                <w:rFonts w:cs="Calibri"/>
                <w:b/>
              </w:rPr>
              <w:t>Sovereignty</w:t>
            </w:r>
            <w:proofErr w:type="spellEnd"/>
            <w:r>
              <w:rPr>
                <w:rFonts w:cs="Calibri"/>
                <w:b/>
              </w:rPr>
              <w:t xml:space="preserve"> clause</w:t>
            </w:r>
          </w:p>
          <w:p w:rsidR="00D00AF1" w:rsidRDefault="00D00AF1" w:rsidP="00D00AF1">
            <w:pPr>
              <w:spacing w:after="0" w:line="100" w:lineRule="atLeast"/>
              <w:rPr>
                <w:rFonts w:cs="Calibri"/>
                <w:b/>
              </w:rPr>
            </w:pPr>
            <w:r>
              <w:rPr>
                <w:rFonts w:cs="Calibri"/>
                <w:b/>
              </w:rPr>
              <w:t xml:space="preserve">Access to the </w:t>
            </w:r>
            <w:proofErr w:type="spellStart"/>
            <w:r>
              <w:rPr>
                <w:rFonts w:cs="Calibri"/>
                <w:b/>
              </w:rPr>
              <w:t>asylum</w:t>
            </w:r>
            <w:proofErr w:type="spellEnd"/>
            <w:r>
              <w:rPr>
                <w:rFonts w:cs="Calibri"/>
                <w:b/>
              </w:rPr>
              <w:t xml:space="preserve"> </w:t>
            </w:r>
            <w:proofErr w:type="spellStart"/>
            <w:r>
              <w:rPr>
                <w:rFonts w:cs="Calibri"/>
                <w:b/>
              </w:rPr>
              <w:t>procedure</w:t>
            </w:r>
            <w:proofErr w:type="spellEnd"/>
          </w:p>
          <w:p w:rsidR="00996C36" w:rsidRDefault="00D00AF1" w:rsidP="00D00AF1">
            <w:pPr>
              <w:spacing w:after="0" w:line="240" w:lineRule="auto"/>
              <w:rPr>
                <w:rFonts w:cs="Calibri"/>
                <w:b/>
              </w:rPr>
            </w:pPr>
            <w:proofErr w:type="spellStart"/>
            <w:r>
              <w:rPr>
                <w:rFonts w:cs="Calibri"/>
                <w:b/>
              </w:rPr>
              <w:t>Inhuman</w:t>
            </w:r>
            <w:proofErr w:type="spellEnd"/>
            <w:r>
              <w:rPr>
                <w:rFonts w:cs="Calibri"/>
                <w:b/>
              </w:rPr>
              <w:t xml:space="preserve"> or </w:t>
            </w:r>
            <w:proofErr w:type="spellStart"/>
            <w:r>
              <w:rPr>
                <w:rFonts w:cs="Calibri"/>
                <w:b/>
              </w:rPr>
              <w:t>degrading</w:t>
            </w:r>
            <w:proofErr w:type="spellEnd"/>
            <w:r>
              <w:rPr>
                <w:rFonts w:cs="Calibri"/>
                <w:b/>
              </w:rPr>
              <w:t xml:space="preserve"> </w:t>
            </w:r>
            <w:proofErr w:type="spellStart"/>
            <w:r>
              <w:rPr>
                <w:rFonts w:cs="Calibri"/>
                <w:b/>
              </w:rPr>
              <w:t>treatment</w:t>
            </w:r>
            <w:proofErr w:type="spellEnd"/>
          </w:p>
        </w:tc>
      </w:tr>
      <w:tr w:rsidR="00996C36" w:rsidTr="00491A86">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491A86">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D00AF1">
            <w:pPr>
              <w:spacing w:after="0" w:line="240" w:lineRule="auto"/>
              <w:rPr>
                <w:rFonts w:cs="Calibri"/>
                <w:b/>
                <w:lang w:val="en-US"/>
              </w:rPr>
            </w:pPr>
            <w:r>
              <w:rPr>
                <w:rFonts w:cs="Calibri"/>
                <w:b/>
                <w:lang w:val="en-US"/>
              </w:rPr>
              <w:t>Slovakia</w:t>
            </w:r>
          </w:p>
        </w:tc>
      </w:tr>
      <w:tr w:rsid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00AF1">
            <w:pPr>
              <w:spacing w:after="0" w:line="240" w:lineRule="auto"/>
              <w:rPr>
                <w:rFonts w:cs="Calibri"/>
                <w:b/>
                <w:lang w:val="nl-NL"/>
              </w:rPr>
            </w:pPr>
            <w:r>
              <w:rPr>
                <w:rFonts w:cs="Calibri"/>
                <w:b/>
                <w:lang w:val="nl-NL"/>
              </w:rPr>
              <w:t>Constitutional Court</w:t>
            </w:r>
          </w:p>
        </w:tc>
      </w:tr>
      <w:tr w:rsid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00AF1" w:rsidP="00491A86">
            <w:pPr>
              <w:spacing w:after="0" w:line="240" w:lineRule="auto"/>
              <w:rPr>
                <w:rFonts w:cs="Calibri"/>
                <w:b/>
                <w:lang w:val="en-GB"/>
              </w:rPr>
            </w:pPr>
            <w:r>
              <w:rPr>
                <w:rFonts w:cs="Calibri"/>
                <w:b/>
                <w:lang w:val="en-GB"/>
              </w:rPr>
              <w:t>B 336/05</w:t>
            </w:r>
            <w:r w:rsidR="00A97FEC">
              <w:rPr>
                <w:rFonts w:cs="Calibri"/>
                <w:b/>
                <w:lang w:val="en-GB"/>
              </w:rPr>
              <w:br/>
            </w:r>
            <w:r w:rsidR="00A97FEC" w:rsidRPr="00A97FEC">
              <w:rPr>
                <w:rFonts w:cs="Calibri"/>
                <w:lang w:val="en-US"/>
              </w:rPr>
              <w:t>http://www.ris.bka.gv.at/Dokument.wxe?Abfrage=Vfgh&amp;Dokumentnummer=JFT_09949383_05B00336_00</w:t>
            </w:r>
          </w:p>
        </w:tc>
      </w:tr>
      <w:tr w:rsidR="00996C36" w:rsidRP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00AF1">
            <w:pPr>
              <w:spacing w:after="0" w:line="240" w:lineRule="auto"/>
              <w:rPr>
                <w:rFonts w:cs="Calibri"/>
                <w:b/>
                <w:lang w:val="en-US"/>
              </w:rPr>
            </w:pPr>
            <w:r>
              <w:rPr>
                <w:rFonts w:cs="Calibri"/>
                <w:b/>
                <w:lang w:val="en-US"/>
              </w:rPr>
              <w:t>17.06.2005</w:t>
            </w:r>
          </w:p>
        </w:tc>
      </w:tr>
      <w:tr w:rsid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00AF1">
            <w:pPr>
              <w:spacing w:after="0" w:line="240" w:lineRule="auto"/>
              <w:rPr>
                <w:rFonts w:cs="Calibri"/>
                <w:bCs/>
              </w:rPr>
            </w:pPr>
            <w:proofErr w:type="spellStart"/>
            <w:r>
              <w:rPr>
                <w:rFonts w:cs="Calibri"/>
                <w:bCs/>
              </w:rPr>
              <w:t>Sudan</w:t>
            </w:r>
            <w:proofErr w:type="spellEnd"/>
          </w:p>
        </w:tc>
      </w:tr>
      <w:tr w:rsid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491A86">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D00AF1" w:rsidRDefault="00D00AF1" w:rsidP="00D00AF1">
            <w:pPr>
              <w:snapToGrid w:val="0"/>
              <w:spacing w:after="0" w:line="100" w:lineRule="atLeast"/>
              <w:jc w:val="both"/>
              <w:rPr>
                <w:rFonts w:cs="Calibri"/>
                <w:b/>
                <w:lang w:val="nl-NL"/>
              </w:rPr>
            </w:pPr>
            <w:r>
              <w:rPr>
                <w:rFonts w:cs="Calibri"/>
                <w:b/>
                <w:lang w:val="nl-NL"/>
              </w:rPr>
              <w:t>The applicant entered Austria in January 2005 and applied for asylum. He crossed Slovakia and applied for asylum there too, but then left the country because he said he did not expect a fair asylum procedure and was even hit by the police.</w:t>
            </w:r>
          </w:p>
          <w:p w:rsidR="00D00AF1" w:rsidRPr="00452FFF" w:rsidRDefault="00D00AF1" w:rsidP="00D00AF1">
            <w:pPr>
              <w:spacing w:after="0" w:line="100" w:lineRule="atLeast"/>
              <w:jc w:val="both"/>
              <w:rPr>
                <w:rFonts w:cs="Calibri"/>
                <w:b/>
                <w:lang w:val="nl-NL"/>
              </w:rPr>
            </w:pPr>
            <w:r>
              <w:rPr>
                <w:rFonts w:cs="Calibri"/>
                <w:b/>
                <w:lang w:val="nl-NL"/>
              </w:rPr>
              <w:t xml:space="preserve">In the consultation procedure Slovakia agreed to take him back in February 2005. The Federal Asylum Office rejected his application because Slovakia was held responsible and expelled him to Slovakia. The applicant appealed against this decision, pointing out that he would not expect a fair asylum procedure as the Constitutional Court </w:t>
            </w:r>
            <w:r w:rsidRPr="00452FFF">
              <w:rPr>
                <w:rFonts w:cs="Calibri"/>
                <w:b/>
                <w:lang w:val="nl-NL"/>
              </w:rPr>
              <w:t>had</w:t>
            </w:r>
            <w:r>
              <w:rPr>
                <w:rFonts w:cs="Calibri"/>
                <w:b/>
                <w:lang w:val="nl-NL"/>
              </w:rPr>
              <w:t xml:space="preserve"> concluded in several other cases before. In these </w:t>
            </w:r>
            <w:r w:rsidRPr="00452FFF">
              <w:rPr>
                <w:rFonts w:cs="Calibri"/>
                <w:b/>
                <w:lang w:val="nl-NL"/>
              </w:rPr>
              <w:t>decisions Slovakia was not seen as a safe state for asylum seekers.</w:t>
            </w:r>
          </w:p>
          <w:p w:rsidR="00D00AF1" w:rsidRPr="00452FFF" w:rsidRDefault="00D00AF1" w:rsidP="00D00AF1">
            <w:pPr>
              <w:spacing w:after="0" w:line="100" w:lineRule="atLeast"/>
              <w:jc w:val="both"/>
              <w:rPr>
                <w:rFonts w:cs="Calibri"/>
                <w:b/>
                <w:lang w:val="nl-NL"/>
              </w:rPr>
            </w:pPr>
            <w:r w:rsidRPr="00452FFF">
              <w:rPr>
                <w:rFonts w:cs="Calibri"/>
                <w:b/>
                <w:lang w:val="nl-NL"/>
              </w:rPr>
              <w:t xml:space="preserve">The Asylum Board (Unabhängiger Bundesasylsenat) did not accept the appeal and argued that the claims the applicant made did not show that Slovakia in general does not respect human rights and the rights of refugees. The fact that only seven persons received the status </w:t>
            </w:r>
            <w:r w:rsidRPr="00452FFF">
              <w:rPr>
                <w:rFonts w:cs="Calibri"/>
                <w:b/>
                <w:lang w:val="en-US"/>
              </w:rPr>
              <w:t>of</w:t>
            </w:r>
            <w:r w:rsidRPr="00452FFF">
              <w:rPr>
                <w:rFonts w:cs="Calibri"/>
                <w:b/>
                <w:lang w:val="nl-NL"/>
              </w:rPr>
              <w:t xml:space="preserve"> refugee</w:t>
            </w:r>
            <w:r w:rsidRPr="00452FFF">
              <w:rPr>
                <w:rFonts w:cs="Calibri"/>
                <w:b/>
                <w:lang w:val="en-US"/>
              </w:rPr>
              <w:t>s</w:t>
            </w:r>
            <w:r w:rsidRPr="00452FFF">
              <w:rPr>
                <w:rFonts w:cs="Calibri"/>
                <w:b/>
                <w:lang w:val="nl-NL"/>
              </w:rPr>
              <w:t xml:space="preserve"> the year before does not prove that he can’t expect a fair asylum procedure.</w:t>
            </w:r>
          </w:p>
          <w:p w:rsidR="00996C36" w:rsidRDefault="00D00AF1" w:rsidP="00491A86">
            <w:pPr>
              <w:spacing w:after="0" w:line="240" w:lineRule="auto"/>
              <w:jc w:val="both"/>
              <w:rPr>
                <w:rFonts w:cs="Calibri"/>
                <w:b/>
                <w:lang w:val="nl-NL"/>
              </w:rPr>
            </w:pPr>
            <w:r w:rsidRPr="00452FFF">
              <w:rPr>
                <w:rFonts w:cs="Calibri"/>
                <w:b/>
                <w:lang w:val="nl-NL"/>
              </w:rPr>
              <w:t xml:space="preserve">The applicant appealed against this decision at the Constitutional Court and requested – in case of a negative decision by the Constituional Court – that the case would be passed on to </w:t>
            </w:r>
            <w:r w:rsidRPr="00452FFF">
              <w:rPr>
                <w:rFonts w:cs="Calibri"/>
                <w:b/>
                <w:lang w:val="en-US"/>
              </w:rPr>
              <w:t xml:space="preserve">the </w:t>
            </w:r>
            <w:r w:rsidRPr="00452FFF">
              <w:rPr>
                <w:rFonts w:cs="Calibri"/>
                <w:b/>
                <w:lang w:val="nl-NL"/>
              </w:rPr>
              <w:t>Administrative Court.</w:t>
            </w:r>
          </w:p>
        </w:tc>
      </w:tr>
      <w:tr w:rsidR="00996C36" w:rsidTr="00491A86">
        <w:trPr>
          <w:trHeight w:val="385"/>
        </w:trPr>
        <w:tc>
          <w:tcPr>
            <w:tcW w:w="46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lang w:val="nl-NL"/>
              </w:rPr>
            </w:pPr>
            <w:r>
              <w:rPr>
                <w:rFonts w:cs="Calibri"/>
                <w:b/>
                <w:lang w:val="nl-NL"/>
              </w:rPr>
              <w:t xml:space="preserve">        </w:t>
            </w: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491A86">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D00AF1" w:rsidRPr="00452FFF" w:rsidRDefault="00D00AF1" w:rsidP="00D00AF1">
            <w:pPr>
              <w:snapToGrid w:val="0"/>
              <w:spacing w:after="0" w:line="100" w:lineRule="atLeast"/>
              <w:jc w:val="both"/>
              <w:rPr>
                <w:rFonts w:cs="Calibri"/>
                <w:b/>
                <w:lang w:val="nl-NL"/>
              </w:rPr>
            </w:pPr>
            <w:r w:rsidRPr="00452FFF">
              <w:rPr>
                <w:rFonts w:cs="Calibri"/>
                <w:b/>
                <w:lang w:val="nl-NL"/>
              </w:rPr>
              <w:t xml:space="preserve">The Constituational Court passed the appeal on to the Administrative Court. </w:t>
            </w:r>
          </w:p>
          <w:p w:rsidR="00D00AF1" w:rsidRPr="00452FFF" w:rsidRDefault="00D00AF1" w:rsidP="00D00AF1">
            <w:pPr>
              <w:spacing w:after="0" w:line="100" w:lineRule="atLeast"/>
              <w:jc w:val="both"/>
              <w:rPr>
                <w:rFonts w:cs="Calibri"/>
                <w:b/>
                <w:lang w:val="nl-NL"/>
              </w:rPr>
            </w:pPr>
            <w:r w:rsidRPr="00452FFF">
              <w:rPr>
                <w:rFonts w:cs="Calibri"/>
                <w:b/>
                <w:lang w:val="en-US"/>
              </w:rPr>
              <w:t>It was argued that a</w:t>
            </w:r>
            <w:r w:rsidRPr="00452FFF">
              <w:rPr>
                <w:rFonts w:cs="Calibri"/>
                <w:b/>
                <w:lang w:val="nl-NL"/>
              </w:rPr>
              <w:t xml:space="preserve">lthough Slovakia is a Member State of Dublin, the authorities have to examine every single case with regard to a possible violation of Art 3 ECHR through an impending chain refoulement to another country. If so, Austria would have to use the sovereignity clause. </w:t>
            </w:r>
          </w:p>
          <w:p w:rsidR="00D00AF1" w:rsidRPr="00452FFF" w:rsidRDefault="00D00AF1" w:rsidP="00D00AF1">
            <w:pPr>
              <w:spacing w:after="0" w:line="100" w:lineRule="atLeast"/>
              <w:jc w:val="both"/>
              <w:rPr>
                <w:rFonts w:cs="Calibri"/>
                <w:b/>
                <w:lang w:val="nl-NL"/>
              </w:rPr>
            </w:pPr>
            <w:r w:rsidRPr="00452FFF">
              <w:rPr>
                <w:rFonts w:cs="Calibri"/>
                <w:b/>
                <w:lang w:val="nl-NL"/>
              </w:rPr>
              <w:t xml:space="preserve">The Asylum Board argued that, based only on general reports and the low recognition rate, there is no threat of a violation of Art 3 ECHR. While the reasoning for this might not have been very detailed, it was not arbitrary to the extent that the Asylum Board did not respond to the applicant’s argumentation at all. </w:t>
            </w:r>
          </w:p>
          <w:p w:rsidR="00D00AF1" w:rsidRPr="00452FFF" w:rsidRDefault="00D00AF1" w:rsidP="00D00AF1">
            <w:pPr>
              <w:spacing w:after="0" w:line="100" w:lineRule="atLeast"/>
              <w:jc w:val="both"/>
              <w:rPr>
                <w:rFonts w:cs="Calibri"/>
                <w:b/>
                <w:lang w:val="nl-NL"/>
              </w:rPr>
            </w:pPr>
          </w:p>
          <w:p w:rsidR="00996C36" w:rsidRDefault="00D00AF1" w:rsidP="00D00AF1">
            <w:pPr>
              <w:spacing w:after="0" w:line="240" w:lineRule="auto"/>
              <w:jc w:val="both"/>
              <w:rPr>
                <w:rFonts w:cs="Calibri"/>
                <w:b/>
                <w:lang w:val="nl-NL"/>
              </w:rPr>
            </w:pPr>
            <w:r w:rsidRPr="00452FFF">
              <w:rPr>
                <w:rFonts w:cs="Calibri"/>
                <w:b/>
                <w:lang w:val="nl-NL"/>
              </w:rPr>
              <w:lastRenderedPageBreak/>
              <w:t>Due the fact that the applicant still might be violated in his rights, the case was passed on to Administrative Court for further legal examinations.</w:t>
            </w:r>
          </w:p>
        </w:tc>
      </w:tr>
      <w:tr w:rsidR="00996C36" w:rsidRPr="00996C36" w:rsidTr="00491A86">
        <w:trPr>
          <w:trHeight w:val="38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rsidP="00491A86">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b/>
                <w:lang w:val="nl-NL"/>
              </w:rPr>
            </w:pPr>
          </w:p>
        </w:tc>
      </w:tr>
      <w:tr w:rsidR="00996C36" w:rsidTr="00491A86">
        <w:trPr>
          <w:trHeight w:val="325"/>
        </w:trPr>
        <w:tc>
          <w:tcPr>
            <w:tcW w:w="469"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lang w:val="nl-NL"/>
              </w:rPr>
            </w:pPr>
          </w:p>
        </w:tc>
        <w:tc>
          <w:tcPr>
            <w:tcW w:w="2225"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D00AF1" w:rsidRDefault="00D00AF1">
            <w:pPr>
              <w:spacing w:after="0" w:line="240" w:lineRule="auto"/>
              <w:rPr>
                <w:rFonts w:cs="Calibri"/>
                <w:b/>
                <w:lang w:val="nl-NL"/>
              </w:rPr>
            </w:pPr>
            <w:r w:rsidRPr="00D00AF1">
              <w:rPr>
                <w:rFonts w:cs="Calibri"/>
                <w:b/>
                <w:bCs/>
                <w:lang w:val="nl-NL"/>
              </w:rPr>
              <w:t>The case was passed on to Administrative Court.</w:t>
            </w:r>
            <w:r>
              <w:rPr>
                <w:rFonts w:cs="Calibri"/>
                <w:bCs/>
                <w:lang w:val="nl-NL"/>
              </w:rPr>
              <w:t xml:space="preserve"> </w:t>
            </w:r>
          </w:p>
          <w:p w:rsidR="00996C36" w:rsidRDefault="00D00AF1" w:rsidP="00D00AF1">
            <w:pPr>
              <w:spacing w:after="0" w:line="240" w:lineRule="auto"/>
              <w:jc w:val="both"/>
              <w:rPr>
                <w:rFonts w:cs="Calibri"/>
                <w:bCs/>
                <w:lang w:val="nl-NL"/>
              </w:rPr>
            </w:pPr>
            <w:r w:rsidRPr="00452FFF">
              <w:rPr>
                <w:rFonts w:cs="Calibri"/>
                <w:b/>
                <w:lang w:val="nl-NL"/>
              </w:rPr>
              <w:t>The Administrative Court accepted the appeal and decided on 08.06.2006, Case No. 2005/01/0317 to cancel the Asylum Board’s decision for the reason that it was contrary to the law. The Asylum Board argued that there is no need to verify that there is no real rsik of a violation of human rights in case of a transfer to the responsible member state in every single case. This is due to Administrative Court against</w:t>
            </w:r>
            <w:r>
              <w:rPr>
                <w:rFonts w:cs="Calibri"/>
                <w:b/>
                <w:lang w:val="nl-NL"/>
              </w:rPr>
              <w:t xml:space="preserve"> </w:t>
            </w:r>
            <w:r w:rsidRPr="00452FFF">
              <w:rPr>
                <w:rFonts w:cs="Calibri"/>
                <w:b/>
                <w:lang w:val="nl-NL"/>
              </w:rPr>
              <w:t>Austria’s jurisprudence (see Administrative Court 31.05.2005, 2002/20/0582 and others), so the Asylum Board’s decision was illegitimate, the applicant</w:t>
            </w:r>
            <w:r w:rsidRPr="00452FFF">
              <w:rPr>
                <w:rFonts w:cs="Calibri"/>
                <w:b/>
                <w:lang w:val="en-US"/>
              </w:rPr>
              <w:t xml:space="preserve">'s </w:t>
            </w:r>
            <w:r w:rsidRPr="00452FFF">
              <w:rPr>
                <w:rFonts w:cs="Calibri"/>
                <w:b/>
                <w:lang w:val="nl-NL"/>
              </w:rPr>
              <w:t xml:space="preserve">rights </w:t>
            </w:r>
            <w:r w:rsidRPr="00452FFF">
              <w:rPr>
                <w:rFonts w:cs="Calibri"/>
                <w:b/>
                <w:lang w:val="en-US"/>
              </w:rPr>
              <w:t>were violated</w:t>
            </w:r>
            <w:r w:rsidRPr="00452FFF">
              <w:rPr>
                <w:rFonts w:cs="Calibri"/>
                <w:b/>
                <w:lang w:val="nl-NL"/>
              </w:rPr>
              <w:t xml:space="preserve"> and the Asylum Board’s decision had to be cancelled.</w:t>
            </w:r>
          </w:p>
        </w:tc>
      </w:tr>
      <w:tr w:rsidR="00996C36" w:rsidTr="00491A86">
        <w:tc>
          <w:tcPr>
            <w:tcW w:w="2694" w:type="dxa"/>
            <w:gridSpan w:val="2"/>
            <w:tcBorders>
              <w:top w:val="nil"/>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491A86">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en-US"/>
              </w:rPr>
            </w:pPr>
          </w:p>
        </w:tc>
      </w:tr>
      <w:tr w:rsidR="00996C36" w:rsidTr="00491A86">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996C36" w:rsidRDefault="00996C36">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65"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lang w:val="en-US"/>
              </w:rPr>
            </w:pPr>
            <w:r>
              <w:rPr>
                <w:rFonts w:cs="Calibri"/>
                <w:bCs/>
                <w:i/>
                <w:iCs/>
                <w:lang w:val="en-US"/>
              </w:rPr>
              <w:t>Legislation</w:t>
            </w:r>
          </w:p>
          <w:p w:rsidR="00996C36" w:rsidRDefault="00996C36">
            <w:pPr>
              <w:spacing w:after="0" w:line="240" w:lineRule="auto"/>
              <w:rPr>
                <w:rFonts w:cs="Calibri"/>
                <w:bCs/>
                <w:i/>
                <w:iCs/>
                <w:lang w:val="en-US"/>
              </w:rPr>
            </w:pPr>
          </w:p>
        </w:tc>
        <w:tc>
          <w:tcPr>
            <w:tcW w:w="3705"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lang w:val="en-US"/>
              </w:rPr>
            </w:pPr>
            <w:r>
              <w:rPr>
                <w:rFonts w:cs="Calibri"/>
                <w:bCs/>
                <w:i/>
                <w:iCs/>
                <w:lang w:val="en-US"/>
              </w:rPr>
              <w:t>Articles</w:t>
            </w:r>
          </w:p>
        </w:tc>
      </w:tr>
      <w:tr w:rsidR="00996C36" w:rsidTr="00491A86">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65" w:type="dxa"/>
            <w:tcBorders>
              <w:top w:val="single" w:sz="4" w:space="0" w:color="000000"/>
              <w:left w:val="single" w:sz="4" w:space="0" w:color="000000"/>
              <w:bottom w:val="dashed" w:sz="4" w:space="0" w:color="auto"/>
              <w:right w:val="dashed" w:sz="4" w:space="0" w:color="auto"/>
            </w:tcBorders>
          </w:tcPr>
          <w:p w:rsidR="00996C36" w:rsidRDefault="00D00AF1">
            <w:pPr>
              <w:spacing w:after="0" w:line="240" w:lineRule="auto"/>
              <w:rPr>
                <w:rFonts w:cs="Calibri"/>
                <w:bCs/>
                <w:lang w:val="en-US"/>
              </w:rPr>
            </w:pPr>
            <w:r>
              <w:rPr>
                <w:rFonts w:cs="Calibri"/>
                <w:bCs/>
                <w:lang w:val="en-US"/>
              </w:rPr>
              <w:t>ECHR</w:t>
            </w:r>
          </w:p>
        </w:tc>
        <w:tc>
          <w:tcPr>
            <w:tcW w:w="3705" w:type="dxa"/>
            <w:tcBorders>
              <w:top w:val="single" w:sz="4" w:space="0" w:color="000000"/>
              <w:left w:val="dashed" w:sz="4" w:space="0" w:color="auto"/>
              <w:bottom w:val="dashed" w:sz="4" w:space="0" w:color="auto"/>
              <w:right w:val="single" w:sz="4" w:space="0" w:color="000000"/>
            </w:tcBorders>
          </w:tcPr>
          <w:p w:rsidR="00996C36" w:rsidRDefault="00D00AF1">
            <w:pPr>
              <w:spacing w:after="0" w:line="240" w:lineRule="auto"/>
              <w:rPr>
                <w:rFonts w:cs="Calibri"/>
                <w:bCs/>
                <w:lang w:val="en-US"/>
              </w:rPr>
            </w:pPr>
            <w:r>
              <w:rPr>
                <w:rFonts w:cs="Calibri"/>
                <w:bCs/>
                <w:lang w:val="en-US"/>
              </w:rPr>
              <w:t>Art 3</w:t>
            </w:r>
          </w:p>
        </w:tc>
      </w:tr>
      <w:tr w:rsidR="00996C36" w:rsidTr="00491A86">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65"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Cs/>
                <w:lang w:val="en-US"/>
              </w:rPr>
            </w:pPr>
          </w:p>
        </w:tc>
        <w:tc>
          <w:tcPr>
            <w:tcW w:w="3705"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Cs/>
                <w:lang w:val="en-US"/>
              </w:rPr>
            </w:pPr>
          </w:p>
        </w:tc>
      </w:tr>
      <w:tr w:rsidR="00996C36" w:rsidTr="00491A86">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lang w:val="en-US"/>
              </w:rPr>
            </w:pPr>
            <w:r>
              <w:rPr>
                <w:rFonts w:cs="Calibri"/>
                <w:bCs/>
                <w:lang w:val="en-US"/>
              </w:rPr>
              <w:t>Case law cited</w:t>
            </w:r>
          </w:p>
          <w:p w:rsidR="00996C36" w:rsidRDefault="00996C36">
            <w:pPr>
              <w:spacing w:after="0" w:line="240" w:lineRule="auto"/>
              <w:rPr>
                <w:rFonts w:cs="Calibri"/>
                <w:bCs/>
                <w:lang w:val="en-US"/>
              </w:rPr>
            </w:pPr>
            <w:r>
              <w:rPr>
                <w:rFonts w:cs="Calibri"/>
                <w:bCs/>
                <w:lang w:val="en-US"/>
              </w:rPr>
              <w:t>(national &amp; international references)</w:t>
            </w:r>
          </w:p>
        </w:tc>
        <w:tc>
          <w:tcPr>
            <w:tcW w:w="3065" w:type="dxa"/>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996C36" w:rsidRDefault="00996C36">
            <w:pPr>
              <w:spacing w:after="0" w:line="240" w:lineRule="auto"/>
              <w:rPr>
                <w:rFonts w:cs="Calibri"/>
                <w:bCs/>
                <w:i/>
                <w:iCs/>
              </w:rPr>
            </w:pPr>
          </w:p>
        </w:tc>
        <w:tc>
          <w:tcPr>
            <w:tcW w:w="3705"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996C36" w:rsidTr="00491A86">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65" w:type="dxa"/>
            <w:tcBorders>
              <w:top w:val="single" w:sz="4" w:space="0" w:color="000000"/>
              <w:left w:val="single" w:sz="4" w:space="0" w:color="000000"/>
              <w:bottom w:val="dashed" w:sz="4" w:space="0" w:color="auto"/>
              <w:right w:val="dashed" w:sz="4" w:space="0" w:color="auto"/>
            </w:tcBorders>
          </w:tcPr>
          <w:p w:rsidR="00996C36" w:rsidRDefault="00D00AF1">
            <w:pPr>
              <w:spacing w:after="0" w:line="240" w:lineRule="auto"/>
              <w:rPr>
                <w:rFonts w:cs="Calibri"/>
                <w:bCs/>
              </w:rPr>
            </w:pPr>
            <w:proofErr w:type="spellStart"/>
            <w:r>
              <w:rPr>
                <w:rFonts w:cs="Calibri"/>
                <w:bCs/>
              </w:rPr>
              <w:t>Constitutional</w:t>
            </w:r>
            <w:proofErr w:type="spellEnd"/>
            <w:r>
              <w:rPr>
                <w:rFonts w:cs="Calibri"/>
                <w:bCs/>
              </w:rPr>
              <w:t xml:space="preserve"> Court</w:t>
            </w:r>
          </w:p>
        </w:tc>
        <w:tc>
          <w:tcPr>
            <w:tcW w:w="3705" w:type="dxa"/>
            <w:tcBorders>
              <w:top w:val="single" w:sz="4" w:space="0" w:color="000000"/>
              <w:left w:val="dashed" w:sz="4" w:space="0" w:color="auto"/>
              <w:bottom w:val="dashed" w:sz="4" w:space="0" w:color="auto"/>
              <w:right w:val="single" w:sz="4" w:space="0" w:color="000000"/>
            </w:tcBorders>
          </w:tcPr>
          <w:p w:rsidR="00D00AF1" w:rsidRDefault="00D00AF1" w:rsidP="00D00AF1">
            <w:pPr>
              <w:spacing w:after="0" w:line="240" w:lineRule="auto"/>
              <w:rPr>
                <w:rFonts w:cs="Calibri"/>
                <w:bCs/>
              </w:rPr>
            </w:pPr>
            <w:proofErr w:type="spellStart"/>
            <w:r>
              <w:rPr>
                <w:rFonts w:cs="Calibri"/>
                <w:bCs/>
              </w:rPr>
              <w:t>VfSgl</w:t>
            </w:r>
            <w:proofErr w:type="spellEnd"/>
            <w:r>
              <w:rPr>
                <w:rFonts w:cs="Calibri"/>
                <w:bCs/>
              </w:rPr>
              <w:t xml:space="preserve"> 16.122/2001</w:t>
            </w:r>
          </w:p>
          <w:p w:rsidR="00D00AF1" w:rsidRDefault="00D00AF1" w:rsidP="00D00AF1">
            <w:pPr>
              <w:spacing w:after="0" w:line="240" w:lineRule="auto"/>
              <w:rPr>
                <w:rFonts w:cs="Calibri"/>
                <w:bCs/>
              </w:rPr>
            </w:pPr>
            <w:proofErr w:type="spellStart"/>
            <w:r>
              <w:rPr>
                <w:rFonts w:cs="Calibri"/>
                <w:bCs/>
              </w:rPr>
              <w:t>VfSlg</w:t>
            </w:r>
            <w:proofErr w:type="spellEnd"/>
            <w:r>
              <w:rPr>
                <w:rFonts w:cs="Calibri"/>
                <w:bCs/>
              </w:rPr>
              <w:t xml:space="preserve"> 16.160/2001</w:t>
            </w:r>
          </w:p>
          <w:p w:rsidR="00D00AF1" w:rsidRDefault="00D00AF1" w:rsidP="00D00AF1">
            <w:pPr>
              <w:spacing w:after="0" w:line="240" w:lineRule="auto"/>
              <w:rPr>
                <w:rFonts w:cs="Calibri"/>
                <w:bCs/>
              </w:rPr>
            </w:pPr>
            <w:r>
              <w:rPr>
                <w:rFonts w:cs="Calibri"/>
                <w:bCs/>
              </w:rPr>
              <w:t>B308/00</w:t>
            </w:r>
          </w:p>
          <w:p w:rsidR="00D00AF1" w:rsidRDefault="00D00AF1" w:rsidP="00D00AF1">
            <w:pPr>
              <w:spacing w:after="0" w:line="240" w:lineRule="auto"/>
              <w:rPr>
                <w:rFonts w:cs="Calibri"/>
                <w:bCs/>
              </w:rPr>
            </w:pPr>
            <w:r>
              <w:rPr>
                <w:rFonts w:cs="Calibri"/>
                <w:bCs/>
              </w:rPr>
              <w:t>B 1247/00</w:t>
            </w:r>
          </w:p>
          <w:p w:rsidR="00D00AF1" w:rsidRDefault="00D00AF1" w:rsidP="00D00AF1">
            <w:pPr>
              <w:spacing w:after="0" w:line="240" w:lineRule="auto"/>
              <w:rPr>
                <w:rFonts w:cs="Calibri"/>
                <w:bCs/>
              </w:rPr>
            </w:pPr>
            <w:r>
              <w:rPr>
                <w:rFonts w:cs="Calibri"/>
                <w:bCs/>
              </w:rPr>
              <w:t>B1351/00</w:t>
            </w:r>
          </w:p>
          <w:p w:rsidR="00D00AF1" w:rsidRDefault="00D00AF1" w:rsidP="00D00AF1">
            <w:pPr>
              <w:spacing w:after="0" w:line="240" w:lineRule="auto"/>
              <w:rPr>
                <w:rFonts w:cs="Calibri"/>
                <w:bCs/>
              </w:rPr>
            </w:pPr>
            <w:r>
              <w:rPr>
                <w:rFonts w:cs="Calibri"/>
                <w:bCs/>
              </w:rPr>
              <w:t>B1749/00</w:t>
            </w:r>
          </w:p>
          <w:p w:rsidR="00D00AF1" w:rsidRDefault="00D00AF1" w:rsidP="00D00AF1">
            <w:pPr>
              <w:spacing w:after="0" w:line="240" w:lineRule="auto"/>
              <w:rPr>
                <w:rFonts w:cs="Calibri"/>
                <w:bCs/>
              </w:rPr>
            </w:pPr>
            <w:r>
              <w:rPr>
                <w:rFonts w:cs="Calibri"/>
                <w:bCs/>
              </w:rPr>
              <w:t>B901/01</w:t>
            </w:r>
          </w:p>
          <w:p w:rsidR="00996C36" w:rsidRDefault="00D00AF1" w:rsidP="00D00AF1">
            <w:pPr>
              <w:spacing w:after="0" w:line="240" w:lineRule="auto"/>
              <w:rPr>
                <w:rFonts w:cs="Calibri"/>
                <w:bCs/>
              </w:rPr>
            </w:pPr>
            <w:r>
              <w:rPr>
                <w:rFonts w:cs="Calibri"/>
                <w:bCs/>
              </w:rPr>
              <w:t>G237/03</w:t>
            </w:r>
          </w:p>
        </w:tc>
      </w:tr>
      <w:tr w:rsidR="00996C36" w:rsidTr="00491A86">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lang w:val="en-US"/>
              </w:rPr>
            </w:pPr>
          </w:p>
        </w:tc>
        <w:tc>
          <w:tcPr>
            <w:tcW w:w="3065" w:type="dxa"/>
            <w:tcBorders>
              <w:top w:val="dashed" w:sz="4" w:space="0" w:color="auto"/>
              <w:left w:val="single" w:sz="4" w:space="0" w:color="000000"/>
              <w:bottom w:val="single" w:sz="4" w:space="0" w:color="000000"/>
              <w:right w:val="dashed" w:sz="4" w:space="0" w:color="auto"/>
            </w:tcBorders>
          </w:tcPr>
          <w:p w:rsidR="00996C36" w:rsidRDefault="00D00AF1">
            <w:pPr>
              <w:spacing w:after="0" w:line="240" w:lineRule="auto"/>
              <w:rPr>
                <w:rFonts w:cs="Calibri"/>
                <w:bCs/>
              </w:rPr>
            </w:pPr>
            <w:r>
              <w:rPr>
                <w:rFonts w:cs="Calibri"/>
                <w:bCs/>
              </w:rPr>
              <w:t>ECHR</w:t>
            </w:r>
          </w:p>
        </w:tc>
        <w:tc>
          <w:tcPr>
            <w:tcW w:w="3705" w:type="dxa"/>
            <w:tcBorders>
              <w:top w:val="dashed" w:sz="4" w:space="0" w:color="auto"/>
              <w:left w:val="dashed" w:sz="4" w:space="0" w:color="auto"/>
              <w:bottom w:val="single" w:sz="4" w:space="0" w:color="000000"/>
              <w:right w:val="single" w:sz="4" w:space="0" w:color="000000"/>
            </w:tcBorders>
          </w:tcPr>
          <w:p w:rsidR="00D00AF1" w:rsidRDefault="00D00AF1" w:rsidP="00D00AF1">
            <w:pPr>
              <w:spacing w:after="0" w:line="240" w:lineRule="auto"/>
              <w:rPr>
                <w:rFonts w:cs="Calibri"/>
                <w:bCs/>
              </w:rPr>
            </w:pPr>
            <w:r>
              <w:rPr>
                <w:rFonts w:cs="Calibri"/>
                <w:bCs/>
              </w:rPr>
              <w:t>T.I. vs UK</w:t>
            </w:r>
          </w:p>
          <w:p w:rsidR="00996C36" w:rsidRDefault="00D00AF1" w:rsidP="00D00AF1">
            <w:pPr>
              <w:spacing w:after="0" w:line="240" w:lineRule="auto"/>
              <w:rPr>
                <w:rFonts w:cs="Calibri"/>
                <w:bCs/>
              </w:rPr>
            </w:pPr>
            <w:r>
              <w:rPr>
                <w:rFonts w:cs="Calibri"/>
                <w:bCs/>
              </w:rPr>
              <w:t xml:space="preserve">Case </w:t>
            </w:r>
            <w:proofErr w:type="spellStart"/>
            <w:r>
              <w:rPr>
                <w:rFonts w:cs="Calibri"/>
                <w:bCs/>
              </w:rPr>
              <w:t>Soering</w:t>
            </w:r>
            <w:proofErr w:type="spellEnd"/>
            <w:r>
              <w:rPr>
                <w:rFonts w:cs="Calibri"/>
                <w:bCs/>
              </w:rPr>
              <w:t xml:space="preserve">, </w:t>
            </w:r>
            <w:proofErr w:type="spellStart"/>
            <w:r>
              <w:rPr>
                <w:rFonts w:cs="Calibri"/>
                <w:bCs/>
              </w:rPr>
              <w:t>EuGRZ</w:t>
            </w:r>
            <w:proofErr w:type="spellEnd"/>
            <w:r>
              <w:rPr>
                <w:rFonts w:cs="Calibri"/>
                <w:bCs/>
              </w:rPr>
              <w:t xml:space="preserve"> 1989</w:t>
            </w:r>
          </w:p>
        </w:tc>
      </w:tr>
      <w:tr w:rsidR="00996C36" w:rsidTr="00491A86">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65" w:type="dxa"/>
            <w:tcBorders>
              <w:top w:val="single" w:sz="4" w:space="0" w:color="000000"/>
              <w:left w:val="single" w:sz="4" w:space="0" w:color="000000"/>
              <w:bottom w:val="single" w:sz="4" w:space="0" w:color="000000"/>
              <w:right w:val="single" w:sz="4" w:space="0" w:color="000000"/>
            </w:tcBorders>
          </w:tcPr>
          <w:p w:rsidR="00996C36" w:rsidRDefault="00996C36">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996C36" w:rsidRDefault="00996C36">
            <w:pPr>
              <w:tabs>
                <w:tab w:val="left" w:pos="1575"/>
              </w:tabs>
              <w:spacing w:after="0" w:line="240" w:lineRule="auto"/>
              <w:rPr>
                <w:rFonts w:cs="Calibri"/>
                <w:bCs/>
                <w:i/>
                <w:iCs/>
              </w:rPr>
            </w:pPr>
          </w:p>
        </w:tc>
        <w:tc>
          <w:tcPr>
            <w:tcW w:w="3705" w:type="dxa"/>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bCs/>
                <w:i/>
                <w:iCs/>
              </w:rPr>
            </w:pPr>
            <w:r>
              <w:rPr>
                <w:rFonts w:cs="Calibri"/>
                <w:bCs/>
                <w:i/>
                <w:iCs/>
              </w:rPr>
              <w:t>Reference</w:t>
            </w:r>
          </w:p>
        </w:tc>
      </w:tr>
      <w:tr w:rsidR="00996C36" w:rsidTr="00491A86">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65" w:type="dxa"/>
            <w:tcBorders>
              <w:top w:val="single" w:sz="4" w:space="0" w:color="000000"/>
              <w:left w:val="single" w:sz="4" w:space="0" w:color="000000"/>
              <w:bottom w:val="dashed" w:sz="4" w:space="0" w:color="auto"/>
              <w:right w:val="dashed" w:sz="4" w:space="0" w:color="auto"/>
            </w:tcBorders>
          </w:tcPr>
          <w:p w:rsidR="00996C36" w:rsidRDefault="00996C36">
            <w:pPr>
              <w:spacing w:after="0" w:line="240" w:lineRule="auto"/>
              <w:rPr>
                <w:rFonts w:cs="Calibri"/>
                <w:bCs/>
              </w:rPr>
            </w:pPr>
          </w:p>
        </w:tc>
        <w:tc>
          <w:tcPr>
            <w:tcW w:w="3705" w:type="dxa"/>
            <w:tcBorders>
              <w:top w:val="single" w:sz="4" w:space="0" w:color="000000"/>
              <w:left w:val="dashed" w:sz="4" w:space="0" w:color="auto"/>
              <w:bottom w:val="dashed" w:sz="4" w:space="0" w:color="auto"/>
              <w:right w:val="single" w:sz="4" w:space="0" w:color="000000"/>
            </w:tcBorders>
          </w:tcPr>
          <w:p w:rsidR="00996C36" w:rsidRDefault="00996C36">
            <w:pPr>
              <w:spacing w:after="0" w:line="240" w:lineRule="auto"/>
              <w:rPr>
                <w:rFonts w:cs="Calibri"/>
                <w:bCs/>
              </w:rPr>
            </w:pPr>
          </w:p>
        </w:tc>
      </w:tr>
      <w:tr w:rsidR="00996C36" w:rsidTr="00491A86">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996C36" w:rsidRDefault="00996C36">
            <w:pPr>
              <w:spacing w:after="0" w:line="240" w:lineRule="auto"/>
              <w:rPr>
                <w:rFonts w:cs="Calibri"/>
                <w:bCs/>
              </w:rPr>
            </w:pPr>
          </w:p>
        </w:tc>
        <w:tc>
          <w:tcPr>
            <w:tcW w:w="3065" w:type="dxa"/>
            <w:tcBorders>
              <w:top w:val="dashed" w:sz="4" w:space="0" w:color="auto"/>
              <w:left w:val="single" w:sz="4" w:space="0" w:color="000000"/>
              <w:bottom w:val="single" w:sz="4" w:space="0" w:color="000000"/>
              <w:right w:val="dashed" w:sz="4" w:space="0" w:color="auto"/>
            </w:tcBorders>
          </w:tcPr>
          <w:p w:rsidR="00996C36" w:rsidRDefault="00996C36">
            <w:pPr>
              <w:spacing w:after="0" w:line="240" w:lineRule="auto"/>
              <w:rPr>
                <w:rFonts w:cs="Calibri"/>
                <w:b/>
              </w:rPr>
            </w:pPr>
          </w:p>
        </w:tc>
        <w:tc>
          <w:tcPr>
            <w:tcW w:w="3705" w:type="dxa"/>
            <w:tcBorders>
              <w:top w:val="dashed" w:sz="4" w:space="0" w:color="auto"/>
              <w:left w:val="dashed" w:sz="4" w:space="0" w:color="auto"/>
              <w:bottom w:val="single" w:sz="4" w:space="0" w:color="000000"/>
              <w:right w:val="single" w:sz="4" w:space="0" w:color="000000"/>
            </w:tcBorders>
          </w:tcPr>
          <w:p w:rsidR="00996C36" w:rsidRDefault="00996C36">
            <w:pPr>
              <w:spacing w:after="0" w:line="240" w:lineRule="auto"/>
              <w:rPr>
                <w:rFonts w:cs="Calibri"/>
                <w:b/>
              </w:rPr>
            </w:pPr>
          </w:p>
        </w:tc>
      </w:tr>
      <w:tr w:rsidR="00996C36" w:rsidTr="00491A86">
        <w:tc>
          <w:tcPr>
            <w:tcW w:w="2694"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rPr>
            </w:pPr>
            <w:r>
              <w:rPr>
                <w:rFonts w:cs="Calibri"/>
              </w:rPr>
              <w:t>Observations/</w:t>
            </w:r>
            <w:proofErr w:type="spellStart"/>
            <w:r>
              <w:rPr>
                <w:rFonts w:cs="Calibri"/>
              </w:rPr>
              <w:t>Comments</w:t>
            </w:r>
            <w:proofErr w:type="spellEnd"/>
          </w:p>
          <w:p w:rsidR="00996C36" w:rsidRDefault="00996C36">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D00AF1" w:rsidRPr="00452FFF" w:rsidRDefault="00D00AF1" w:rsidP="00D00AF1">
            <w:pPr>
              <w:snapToGrid w:val="0"/>
              <w:spacing w:after="0" w:line="100" w:lineRule="atLeast"/>
              <w:jc w:val="both"/>
              <w:rPr>
                <w:rFonts w:cs="Calibri"/>
                <w:b/>
              </w:rPr>
            </w:pPr>
            <w:r w:rsidRPr="00452FFF">
              <w:rPr>
                <w:rFonts w:cs="Calibri"/>
                <w:b/>
              </w:rPr>
              <w:t xml:space="preserve">This </w:t>
            </w:r>
            <w:proofErr w:type="spellStart"/>
            <w:r w:rsidRPr="00452FFF">
              <w:rPr>
                <w:rFonts w:cs="Calibri"/>
                <w:b/>
              </w:rPr>
              <w:t>decision</w:t>
            </w:r>
            <w:proofErr w:type="spellEnd"/>
            <w:r w:rsidRPr="00452FFF">
              <w:rPr>
                <w:rFonts w:cs="Calibri"/>
                <w:b/>
              </w:rPr>
              <w:t xml:space="preserve"> dates </w:t>
            </w:r>
            <w:proofErr w:type="spellStart"/>
            <w:r w:rsidRPr="00452FFF">
              <w:rPr>
                <w:rFonts w:cs="Calibri"/>
                <w:b/>
              </w:rPr>
              <w:t>from</w:t>
            </w:r>
            <w:proofErr w:type="spellEnd"/>
            <w:r w:rsidRPr="00452FFF">
              <w:rPr>
                <w:rFonts w:cs="Calibri"/>
                <w:b/>
              </w:rPr>
              <w:t xml:space="preserve"> a time </w:t>
            </w:r>
            <w:proofErr w:type="spellStart"/>
            <w:r w:rsidRPr="00452FFF">
              <w:rPr>
                <w:rFonts w:cs="Calibri"/>
                <w:b/>
              </w:rPr>
              <w:t>when</w:t>
            </w:r>
            <w:proofErr w:type="spellEnd"/>
            <w:r w:rsidRPr="00452FFF">
              <w:rPr>
                <w:rFonts w:cs="Calibri"/>
                <w:b/>
              </w:rPr>
              <w:t xml:space="preserve"> </w:t>
            </w:r>
            <w:proofErr w:type="spellStart"/>
            <w:r w:rsidRPr="00452FFF">
              <w:rPr>
                <w:rFonts w:cs="Calibri"/>
                <w:b/>
              </w:rPr>
              <w:t>we</w:t>
            </w:r>
            <w:proofErr w:type="spellEnd"/>
            <w:r w:rsidRPr="00452FFF">
              <w:rPr>
                <w:rFonts w:cs="Calibri"/>
                <w:b/>
              </w:rPr>
              <w:t xml:space="preserve"> </w:t>
            </w:r>
            <w:proofErr w:type="spellStart"/>
            <w:r w:rsidRPr="00452FFF">
              <w:rPr>
                <w:rFonts w:cs="Calibri"/>
                <w:b/>
              </w:rPr>
              <w:t>did</w:t>
            </w:r>
            <w:proofErr w:type="spellEnd"/>
            <w:r w:rsidRPr="00452FFF">
              <w:rPr>
                <w:rFonts w:cs="Calibri"/>
                <w:b/>
              </w:rPr>
              <w:t xml:space="preserve"> not have an </w:t>
            </w:r>
            <w:proofErr w:type="spellStart"/>
            <w:r w:rsidRPr="00452FFF">
              <w:rPr>
                <w:rFonts w:cs="Calibri"/>
                <w:b/>
              </w:rPr>
              <w:t>Asylum</w:t>
            </w:r>
            <w:proofErr w:type="spellEnd"/>
            <w:r w:rsidRPr="00452FFF">
              <w:rPr>
                <w:rFonts w:cs="Calibri"/>
                <w:b/>
              </w:rPr>
              <w:t xml:space="preserve"> Court as a second instance in </w:t>
            </w:r>
            <w:proofErr w:type="spellStart"/>
            <w:r w:rsidRPr="00452FFF">
              <w:rPr>
                <w:rFonts w:cs="Calibri"/>
                <w:b/>
              </w:rPr>
              <w:t>Austria</w:t>
            </w:r>
            <w:proofErr w:type="spellEnd"/>
            <w:r w:rsidRPr="00452FFF">
              <w:rPr>
                <w:rFonts w:cs="Calibri"/>
                <w:b/>
              </w:rPr>
              <w:t xml:space="preserve">, but an </w:t>
            </w:r>
            <w:proofErr w:type="spellStart"/>
            <w:r w:rsidRPr="00452FFF">
              <w:rPr>
                <w:rFonts w:cs="Calibri"/>
                <w:b/>
              </w:rPr>
              <w:t>Asylum</w:t>
            </w:r>
            <w:proofErr w:type="spellEnd"/>
            <w:r w:rsidRPr="00452FFF">
              <w:rPr>
                <w:rFonts w:cs="Calibri"/>
                <w:b/>
              </w:rPr>
              <w:t xml:space="preserve"> </w:t>
            </w:r>
            <w:proofErr w:type="spellStart"/>
            <w:r w:rsidRPr="00452FFF">
              <w:rPr>
                <w:rFonts w:cs="Calibri"/>
                <w:b/>
              </w:rPr>
              <w:t>Board</w:t>
            </w:r>
            <w:proofErr w:type="spellEnd"/>
            <w:r w:rsidRPr="00452FFF">
              <w:rPr>
                <w:rFonts w:cs="Calibri"/>
                <w:b/>
              </w:rPr>
              <w:t xml:space="preserve"> (</w:t>
            </w:r>
            <w:proofErr w:type="spellStart"/>
            <w:r w:rsidRPr="00452FFF">
              <w:rPr>
                <w:rFonts w:cs="Calibri"/>
                <w:b/>
              </w:rPr>
              <w:t>Unabhängiger</w:t>
            </w:r>
            <w:proofErr w:type="spellEnd"/>
            <w:r w:rsidRPr="00452FFF">
              <w:rPr>
                <w:rFonts w:cs="Calibri"/>
                <w:b/>
              </w:rPr>
              <w:t xml:space="preserve"> </w:t>
            </w:r>
            <w:proofErr w:type="spellStart"/>
            <w:r w:rsidRPr="00452FFF">
              <w:rPr>
                <w:rFonts w:cs="Calibri"/>
                <w:b/>
              </w:rPr>
              <w:t>Bundesasylsenat</w:t>
            </w:r>
            <w:proofErr w:type="spellEnd"/>
            <w:r w:rsidRPr="00452FFF">
              <w:rPr>
                <w:rFonts w:cs="Calibri"/>
                <w:b/>
              </w:rPr>
              <w:t xml:space="preserve">), </w:t>
            </w:r>
            <w:proofErr w:type="spellStart"/>
            <w:r w:rsidRPr="00452FFF">
              <w:rPr>
                <w:rFonts w:cs="Calibri"/>
                <w:b/>
              </w:rPr>
              <w:t>which</w:t>
            </w:r>
            <w:proofErr w:type="spellEnd"/>
            <w:r w:rsidRPr="00452FFF">
              <w:rPr>
                <w:rFonts w:cs="Calibri"/>
                <w:b/>
              </w:rPr>
              <w:t xml:space="preserve"> </w:t>
            </w:r>
            <w:proofErr w:type="spellStart"/>
            <w:r w:rsidRPr="00452FFF">
              <w:rPr>
                <w:rFonts w:cs="Calibri"/>
                <w:b/>
              </w:rPr>
              <w:t>then</w:t>
            </w:r>
            <w:proofErr w:type="spellEnd"/>
            <w:r w:rsidRPr="00452FFF">
              <w:rPr>
                <w:rFonts w:cs="Calibri"/>
                <w:b/>
              </w:rPr>
              <w:t xml:space="preserve"> </w:t>
            </w:r>
            <w:proofErr w:type="spellStart"/>
            <w:r w:rsidRPr="00452FFF">
              <w:rPr>
                <w:rFonts w:cs="Calibri"/>
                <w:b/>
              </w:rPr>
              <w:t>was</w:t>
            </w:r>
            <w:proofErr w:type="spellEnd"/>
            <w:r w:rsidRPr="00452FFF">
              <w:rPr>
                <w:rFonts w:cs="Calibri"/>
                <w:b/>
              </w:rPr>
              <w:t xml:space="preserve"> </w:t>
            </w:r>
            <w:proofErr w:type="spellStart"/>
            <w:r w:rsidRPr="00452FFF">
              <w:rPr>
                <w:rFonts w:cs="Calibri"/>
                <w:b/>
              </w:rPr>
              <w:t>changed</w:t>
            </w:r>
            <w:proofErr w:type="spellEnd"/>
            <w:r w:rsidRPr="00452FFF">
              <w:rPr>
                <w:rFonts w:cs="Calibri"/>
                <w:b/>
              </w:rPr>
              <w:t xml:space="preserve"> to the </w:t>
            </w:r>
            <w:proofErr w:type="spellStart"/>
            <w:r w:rsidRPr="00452FFF">
              <w:rPr>
                <w:rFonts w:cs="Calibri"/>
                <w:b/>
              </w:rPr>
              <w:t>Asylum</w:t>
            </w:r>
            <w:proofErr w:type="spellEnd"/>
            <w:r w:rsidRPr="00452FFF">
              <w:rPr>
                <w:rFonts w:cs="Calibri"/>
                <w:b/>
              </w:rPr>
              <w:t xml:space="preserve"> Court. </w:t>
            </w:r>
            <w:proofErr w:type="spellStart"/>
            <w:r w:rsidRPr="00452FFF">
              <w:rPr>
                <w:rFonts w:cs="Calibri"/>
                <w:b/>
              </w:rPr>
              <w:t>At</w:t>
            </w:r>
            <w:proofErr w:type="spellEnd"/>
            <w:r w:rsidRPr="00452FFF">
              <w:rPr>
                <w:rFonts w:cs="Calibri"/>
                <w:b/>
              </w:rPr>
              <w:t xml:space="preserve"> </w:t>
            </w:r>
            <w:proofErr w:type="spellStart"/>
            <w:r w:rsidRPr="00452FFF">
              <w:rPr>
                <w:rFonts w:cs="Calibri"/>
                <w:b/>
              </w:rPr>
              <w:t>this</w:t>
            </w:r>
            <w:proofErr w:type="spellEnd"/>
            <w:r w:rsidRPr="00452FFF">
              <w:rPr>
                <w:rFonts w:cs="Calibri"/>
                <w:b/>
              </w:rPr>
              <w:t xml:space="preserve"> time, </w:t>
            </w:r>
            <w:proofErr w:type="spellStart"/>
            <w:r w:rsidRPr="00452FFF">
              <w:rPr>
                <w:rFonts w:cs="Calibri"/>
                <w:b/>
              </w:rPr>
              <w:t>it</w:t>
            </w:r>
            <w:proofErr w:type="spellEnd"/>
            <w:r w:rsidRPr="00452FFF">
              <w:rPr>
                <w:rFonts w:cs="Calibri"/>
                <w:b/>
              </w:rPr>
              <w:t xml:space="preserve"> </w:t>
            </w:r>
            <w:proofErr w:type="spellStart"/>
            <w:r w:rsidRPr="00452FFF">
              <w:rPr>
                <w:rFonts w:cs="Calibri"/>
                <w:b/>
              </w:rPr>
              <w:t>was</w:t>
            </w:r>
            <w:proofErr w:type="spellEnd"/>
            <w:r w:rsidRPr="00452FFF">
              <w:rPr>
                <w:rFonts w:cs="Calibri"/>
                <w:b/>
              </w:rPr>
              <w:t xml:space="preserve"> </w:t>
            </w:r>
            <w:proofErr w:type="spellStart"/>
            <w:r w:rsidRPr="00452FFF">
              <w:rPr>
                <w:rFonts w:cs="Calibri"/>
                <w:b/>
              </w:rPr>
              <w:t>also</w:t>
            </w:r>
            <w:proofErr w:type="spellEnd"/>
            <w:r w:rsidRPr="00452FFF">
              <w:rPr>
                <w:rFonts w:cs="Calibri"/>
                <w:b/>
              </w:rPr>
              <w:t xml:space="preserve"> possible to </w:t>
            </w:r>
            <w:proofErr w:type="spellStart"/>
            <w:r w:rsidRPr="00452FFF">
              <w:rPr>
                <w:rFonts w:cs="Calibri"/>
                <w:b/>
              </w:rPr>
              <w:t>appeal</w:t>
            </w:r>
            <w:proofErr w:type="spellEnd"/>
            <w:r w:rsidRPr="00452FFF">
              <w:rPr>
                <w:rFonts w:cs="Calibri"/>
                <w:b/>
              </w:rPr>
              <w:t xml:space="preserve"> to the Administrative Court. This </w:t>
            </w:r>
            <w:proofErr w:type="spellStart"/>
            <w:r w:rsidRPr="00452FFF">
              <w:rPr>
                <w:rFonts w:cs="Calibri"/>
                <w:b/>
              </w:rPr>
              <w:t>law</w:t>
            </w:r>
            <w:proofErr w:type="spellEnd"/>
            <w:r w:rsidRPr="00452FFF">
              <w:rPr>
                <w:rFonts w:cs="Calibri"/>
                <w:b/>
              </w:rPr>
              <w:t xml:space="preserve"> </w:t>
            </w:r>
            <w:proofErr w:type="spellStart"/>
            <w:r w:rsidRPr="00452FFF">
              <w:rPr>
                <w:rFonts w:cs="Calibri"/>
                <w:b/>
              </w:rPr>
              <w:t>changed</w:t>
            </w:r>
            <w:proofErr w:type="spellEnd"/>
            <w:r w:rsidRPr="00452FFF">
              <w:rPr>
                <w:rFonts w:cs="Calibri"/>
                <w:b/>
              </w:rPr>
              <w:t xml:space="preserve"> on 01.07.2008 – </w:t>
            </w:r>
            <w:proofErr w:type="spellStart"/>
            <w:r w:rsidRPr="00452FFF">
              <w:rPr>
                <w:rFonts w:cs="Calibri"/>
                <w:b/>
              </w:rPr>
              <w:t>since</w:t>
            </w:r>
            <w:proofErr w:type="spellEnd"/>
            <w:r w:rsidRPr="00452FFF">
              <w:rPr>
                <w:rFonts w:cs="Calibri"/>
                <w:b/>
              </w:rPr>
              <w:t xml:space="preserve"> </w:t>
            </w:r>
            <w:proofErr w:type="spellStart"/>
            <w:r w:rsidRPr="00452FFF">
              <w:rPr>
                <w:rFonts w:cs="Calibri"/>
                <w:b/>
              </w:rPr>
              <w:t>then</w:t>
            </w:r>
            <w:proofErr w:type="spellEnd"/>
            <w:r w:rsidRPr="00452FFF">
              <w:rPr>
                <w:rFonts w:cs="Calibri"/>
                <w:b/>
              </w:rPr>
              <w:t xml:space="preserve"> </w:t>
            </w:r>
            <w:proofErr w:type="spellStart"/>
            <w:r w:rsidRPr="00452FFF">
              <w:rPr>
                <w:rFonts w:cs="Calibri"/>
                <w:b/>
              </w:rPr>
              <w:t>there</w:t>
            </w:r>
            <w:proofErr w:type="spellEnd"/>
            <w:r w:rsidRPr="00452FFF">
              <w:rPr>
                <w:rFonts w:cs="Calibri"/>
                <w:b/>
              </w:rPr>
              <w:t xml:space="preserve"> </w:t>
            </w:r>
            <w:proofErr w:type="spellStart"/>
            <w:r w:rsidRPr="00452FFF">
              <w:rPr>
                <w:rFonts w:cs="Calibri"/>
                <w:b/>
              </w:rPr>
              <w:t>is</w:t>
            </w:r>
            <w:proofErr w:type="spellEnd"/>
            <w:r w:rsidRPr="00452FFF">
              <w:rPr>
                <w:rFonts w:cs="Calibri"/>
                <w:b/>
              </w:rPr>
              <w:t xml:space="preserve"> </w:t>
            </w:r>
            <w:proofErr w:type="spellStart"/>
            <w:r w:rsidRPr="00452FFF">
              <w:rPr>
                <w:rFonts w:cs="Calibri"/>
                <w:b/>
              </w:rPr>
              <w:t>only</w:t>
            </w:r>
            <w:proofErr w:type="spellEnd"/>
            <w:r w:rsidRPr="00452FFF">
              <w:rPr>
                <w:rFonts w:cs="Calibri"/>
                <w:b/>
              </w:rPr>
              <w:t xml:space="preserve"> the </w:t>
            </w:r>
            <w:proofErr w:type="spellStart"/>
            <w:r w:rsidRPr="00452FFF">
              <w:rPr>
                <w:rFonts w:cs="Calibri"/>
                <w:b/>
              </w:rPr>
              <w:t>possibility</w:t>
            </w:r>
            <w:proofErr w:type="spellEnd"/>
            <w:r w:rsidRPr="00452FFF">
              <w:rPr>
                <w:rFonts w:cs="Calibri"/>
                <w:b/>
              </w:rPr>
              <w:t xml:space="preserve"> to </w:t>
            </w:r>
            <w:proofErr w:type="spellStart"/>
            <w:r w:rsidRPr="00452FFF">
              <w:rPr>
                <w:rFonts w:cs="Calibri"/>
                <w:b/>
              </w:rPr>
              <w:t>appeal</w:t>
            </w:r>
            <w:proofErr w:type="spellEnd"/>
            <w:r w:rsidRPr="00452FFF">
              <w:rPr>
                <w:rFonts w:cs="Calibri"/>
                <w:b/>
              </w:rPr>
              <w:t xml:space="preserve"> to the </w:t>
            </w:r>
            <w:proofErr w:type="spellStart"/>
            <w:r w:rsidRPr="00452FFF">
              <w:rPr>
                <w:rFonts w:cs="Calibri"/>
                <w:b/>
              </w:rPr>
              <w:t>Constitutional</w:t>
            </w:r>
            <w:proofErr w:type="spellEnd"/>
            <w:r w:rsidRPr="00452FFF">
              <w:rPr>
                <w:rFonts w:cs="Calibri"/>
                <w:b/>
              </w:rPr>
              <w:t xml:space="preserve"> Court in </w:t>
            </w:r>
            <w:proofErr w:type="spellStart"/>
            <w:r w:rsidRPr="00452FFF">
              <w:rPr>
                <w:rFonts w:cs="Calibri"/>
                <w:b/>
              </w:rPr>
              <w:t>asylum</w:t>
            </w:r>
            <w:proofErr w:type="spellEnd"/>
            <w:r w:rsidRPr="00452FFF">
              <w:rPr>
                <w:rFonts w:cs="Calibri"/>
                <w:b/>
              </w:rPr>
              <w:t xml:space="preserve"> </w:t>
            </w:r>
            <w:proofErr w:type="spellStart"/>
            <w:r w:rsidRPr="00452FFF">
              <w:rPr>
                <w:rFonts w:cs="Calibri"/>
                <w:b/>
              </w:rPr>
              <w:t>procedures</w:t>
            </w:r>
            <w:proofErr w:type="spellEnd"/>
            <w:r w:rsidRPr="00452FFF">
              <w:rPr>
                <w:rFonts w:cs="Calibri"/>
                <w:b/>
              </w:rPr>
              <w:t>.</w:t>
            </w:r>
          </w:p>
          <w:p w:rsidR="00D00AF1" w:rsidRPr="00452FFF" w:rsidRDefault="00D00AF1" w:rsidP="00D00AF1">
            <w:pPr>
              <w:spacing w:after="0" w:line="100" w:lineRule="atLeast"/>
              <w:jc w:val="both"/>
              <w:rPr>
                <w:rFonts w:cs="Calibri"/>
                <w:b/>
              </w:rPr>
            </w:pPr>
          </w:p>
          <w:p w:rsidR="00D00AF1" w:rsidRPr="00452FFF" w:rsidRDefault="00D00AF1" w:rsidP="00D00AF1">
            <w:pPr>
              <w:spacing w:after="0" w:line="100" w:lineRule="atLeast"/>
              <w:jc w:val="both"/>
              <w:rPr>
                <w:rFonts w:cs="Calibri"/>
                <w:b/>
              </w:rPr>
            </w:pPr>
            <w:r w:rsidRPr="00452FFF">
              <w:rPr>
                <w:rFonts w:cs="Calibri"/>
                <w:b/>
              </w:rPr>
              <w:t xml:space="preserve">The distinction </w:t>
            </w:r>
            <w:proofErr w:type="spellStart"/>
            <w:r w:rsidRPr="00452FFF">
              <w:rPr>
                <w:rFonts w:cs="Calibri"/>
                <w:b/>
              </w:rPr>
              <w:t>between</w:t>
            </w:r>
            <w:proofErr w:type="spellEnd"/>
            <w:r w:rsidRPr="00452FFF">
              <w:rPr>
                <w:rFonts w:cs="Calibri"/>
                <w:b/>
              </w:rPr>
              <w:t xml:space="preserve"> an </w:t>
            </w:r>
            <w:proofErr w:type="spellStart"/>
            <w:r w:rsidRPr="00452FFF">
              <w:rPr>
                <w:rFonts w:cs="Calibri"/>
                <w:b/>
              </w:rPr>
              <w:t>appeal</w:t>
            </w:r>
            <w:proofErr w:type="spellEnd"/>
            <w:r w:rsidRPr="00452FFF">
              <w:rPr>
                <w:rFonts w:cs="Calibri"/>
                <w:b/>
              </w:rPr>
              <w:t xml:space="preserve"> to </w:t>
            </w:r>
            <w:proofErr w:type="spellStart"/>
            <w:r w:rsidRPr="00452FFF">
              <w:rPr>
                <w:rFonts w:cs="Calibri"/>
                <w:b/>
              </w:rPr>
              <w:t>Constituational</w:t>
            </w:r>
            <w:proofErr w:type="spellEnd"/>
            <w:r w:rsidRPr="00452FFF">
              <w:rPr>
                <w:rFonts w:cs="Calibri"/>
                <w:b/>
              </w:rPr>
              <w:t xml:space="preserve"> Court and an </w:t>
            </w:r>
            <w:proofErr w:type="spellStart"/>
            <w:r w:rsidRPr="00452FFF">
              <w:rPr>
                <w:rFonts w:cs="Calibri"/>
                <w:b/>
              </w:rPr>
              <w:t>appeal</w:t>
            </w:r>
            <w:proofErr w:type="spellEnd"/>
            <w:r w:rsidRPr="00452FFF">
              <w:rPr>
                <w:rFonts w:cs="Calibri"/>
                <w:b/>
              </w:rPr>
              <w:t xml:space="preserve"> to the Administrative Court </w:t>
            </w:r>
            <w:proofErr w:type="spellStart"/>
            <w:r w:rsidRPr="00452FFF">
              <w:rPr>
                <w:rFonts w:cs="Calibri"/>
                <w:b/>
              </w:rPr>
              <w:t>is</w:t>
            </w:r>
            <w:proofErr w:type="spellEnd"/>
            <w:r w:rsidRPr="00452FFF">
              <w:rPr>
                <w:rFonts w:cs="Calibri"/>
                <w:b/>
              </w:rPr>
              <w:t xml:space="preserve"> </w:t>
            </w:r>
            <w:proofErr w:type="spellStart"/>
            <w:r w:rsidRPr="00452FFF">
              <w:rPr>
                <w:rFonts w:cs="Calibri"/>
                <w:b/>
              </w:rPr>
              <w:t>that</w:t>
            </w:r>
            <w:proofErr w:type="spellEnd"/>
            <w:r w:rsidRPr="00452FFF">
              <w:rPr>
                <w:rFonts w:cs="Calibri"/>
                <w:b/>
              </w:rPr>
              <w:t xml:space="preserve"> the </w:t>
            </w:r>
            <w:proofErr w:type="spellStart"/>
            <w:r w:rsidRPr="00452FFF">
              <w:rPr>
                <w:rFonts w:cs="Calibri"/>
                <w:b/>
              </w:rPr>
              <w:t>Constitutional</w:t>
            </w:r>
            <w:proofErr w:type="spellEnd"/>
            <w:r w:rsidRPr="00452FFF">
              <w:rPr>
                <w:rFonts w:cs="Calibri"/>
                <w:b/>
              </w:rPr>
              <w:t xml:space="preserve"> Court </w:t>
            </w:r>
            <w:proofErr w:type="spellStart"/>
            <w:r w:rsidRPr="00452FFF">
              <w:rPr>
                <w:rFonts w:cs="Calibri"/>
                <w:b/>
              </w:rPr>
              <w:t>is</w:t>
            </w:r>
            <w:proofErr w:type="spellEnd"/>
            <w:r w:rsidRPr="00452FFF">
              <w:rPr>
                <w:rFonts w:cs="Calibri"/>
                <w:b/>
              </w:rPr>
              <w:t xml:space="preserve"> </w:t>
            </w:r>
            <w:proofErr w:type="spellStart"/>
            <w:r w:rsidRPr="00452FFF">
              <w:rPr>
                <w:rFonts w:cs="Calibri"/>
                <w:b/>
              </w:rPr>
              <w:t>only</w:t>
            </w:r>
            <w:proofErr w:type="spellEnd"/>
            <w:r w:rsidRPr="00452FFF">
              <w:rPr>
                <w:rFonts w:cs="Calibri"/>
                <w:b/>
              </w:rPr>
              <w:t xml:space="preserve"> </w:t>
            </w:r>
            <w:proofErr w:type="spellStart"/>
            <w:r w:rsidRPr="00452FFF">
              <w:rPr>
                <w:rFonts w:cs="Calibri"/>
                <w:b/>
              </w:rPr>
              <w:t>responsible</w:t>
            </w:r>
            <w:proofErr w:type="spellEnd"/>
            <w:r w:rsidRPr="00452FFF">
              <w:rPr>
                <w:rFonts w:cs="Calibri"/>
                <w:b/>
              </w:rPr>
              <w:t xml:space="preserve"> for </w:t>
            </w:r>
            <w:proofErr w:type="spellStart"/>
            <w:r w:rsidRPr="00452FFF">
              <w:rPr>
                <w:rFonts w:cs="Calibri"/>
                <w:b/>
              </w:rPr>
              <w:t>decisions</w:t>
            </w:r>
            <w:proofErr w:type="spellEnd"/>
            <w:r w:rsidRPr="00452FFF">
              <w:rPr>
                <w:rFonts w:cs="Calibri"/>
                <w:b/>
              </w:rPr>
              <w:t xml:space="preserve"> about violations of </w:t>
            </w:r>
            <w:proofErr w:type="spellStart"/>
            <w:r w:rsidRPr="00452FFF">
              <w:rPr>
                <w:rFonts w:cs="Calibri"/>
                <w:b/>
              </w:rPr>
              <w:t>constituationally</w:t>
            </w:r>
            <w:proofErr w:type="spellEnd"/>
            <w:r w:rsidRPr="00452FFF">
              <w:rPr>
                <w:rFonts w:cs="Calibri"/>
                <w:b/>
              </w:rPr>
              <w:t xml:space="preserve"> </w:t>
            </w:r>
            <w:proofErr w:type="spellStart"/>
            <w:r w:rsidRPr="00452FFF">
              <w:rPr>
                <w:rFonts w:cs="Calibri"/>
                <w:b/>
              </w:rPr>
              <w:t>guaranteed</w:t>
            </w:r>
            <w:proofErr w:type="spellEnd"/>
            <w:r w:rsidRPr="00452FFF">
              <w:rPr>
                <w:rFonts w:cs="Calibri"/>
                <w:b/>
              </w:rPr>
              <w:t xml:space="preserve"> </w:t>
            </w:r>
            <w:proofErr w:type="spellStart"/>
            <w:r w:rsidRPr="00452FFF">
              <w:rPr>
                <w:rFonts w:cs="Calibri"/>
                <w:b/>
              </w:rPr>
              <w:t>rights</w:t>
            </w:r>
            <w:proofErr w:type="spellEnd"/>
            <w:r w:rsidRPr="00452FFF">
              <w:rPr>
                <w:rFonts w:cs="Calibri"/>
                <w:b/>
              </w:rPr>
              <w:t xml:space="preserve">, </w:t>
            </w:r>
            <w:proofErr w:type="spellStart"/>
            <w:r w:rsidRPr="00452FFF">
              <w:rPr>
                <w:rFonts w:cs="Calibri"/>
                <w:b/>
              </w:rPr>
              <w:t>while</w:t>
            </w:r>
            <w:proofErr w:type="spellEnd"/>
            <w:r w:rsidRPr="00452FFF">
              <w:rPr>
                <w:rFonts w:cs="Calibri"/>
                <w:b/>
              </w:rPr>
              <w:t xml:space="preserve"> the Administrative Court </w:t>
            </w:r>
            <w:proofErr w:type="spellStart"/>
            <w:r w:rsidRPr="00452FFF">
              <w:rPr>
                <w:rFonts w:cs="Calibri"/>
                <w:b/>
              </w:rPr>
              <w:t>decides</w:t>
            </w:r>
            <w:proofErr w:type="spellEnd"/>
            <w:r w:rsidRPr="00452FFF">
              <w:rPr>
                <w:rFonts w:cs="Calibri"/>
                <w:b/>
              </w:rPr>
              <w:t xml:space="preserve"> about violations of </w:t>
            </w:r>
            <w:proofErr w:type="spellStart"/>
            <w:r w:rsidRPr="00452FFF">
              <w:rPr>
                <w:rFonts w:cs="Calibri"/>
                <w:b/>
              </w:rPr>
              <w:t>any</w:t>
            </w:r>
            <w:proofErr w:type="spellEnd"/>
            <w:r w:rsidRPr="00452FFF">
              <w:rPr>
                <w:rFonts w:cs="Calibri"/>
                <w:b/>
              </w:rPr>
              <w:t xml:space="preserve"> </w:t>
            </w:r>
            <w:proofErr w:type="spellStart"/>
            <w:r w:rsidRPr="00452FFF">
              <w:rPr>
                <w:rFonts w:cs="Calibri"/>
                <w:b/>
              </w:rPr>
              <w:t>other</w:t>
            </w:r>
            <w:proofErr w:type="spellEnd"/>
            <w:r w:rsidRPr="00452FFF">
              <w:rPr>
                <w:rFonts w:cs="Calibri"/>
                <w:b/>
              </w:rPr>
              <w:t xml:space="preserve"> </w:t>
            </w:r>
            <w:proofErr w:type="spellStart"/>
            <w:r w:rsidRPr="00452FFF">
              <w:rPr>
                <w:rFonts w:cs="Calibri"/>
                <w:b/>
              </w:rPr>
              <w:t>law</w:t>
            </w:r>
            <w:proofErr w:type="spellEnd"/>
            <w:r w:rsidRPr="00452FFF">
              <w:rPr>
                <w:rFonts w:cs="Calibri"/>
                <w:b/>
              </w:rPr>
              <w:t xml:space="preserve">. It </w:t>
            </w:r>
            <w:proofErr w:type="spellStart"/>
            <w:r w:rsidRPr="00452FFF">
              <w:rPr>
                <w:rFonts w:cs="Calibri"/>
                <w:b/>
              </w:rPr>
              <w:t>is</w:t>
            </w:r>
            <w:proofErr w:type="spellEnd"/>
            <w:r w:rsidRPr="00452FFF">
              <w:rPr>
                <w:rFonts w:cs="Calibri"/>
                <w:b/>
              </w:rPr>
              <w:t xml:space="preserve"> </w:t>
            </w:r>
            <w:proofErr w:type="spellStart"/>
            <w:r w:rsidRPr="00452FFF">
              <w:rPr>
                <w:rFonts w:cs="Calibri"/>
                <w:b/>
              </w:rPr>
              <w:t>technically</w:t>
            </w:r>
            <w:proofErr w:type="spellEnd"/>
            <w:r w:rsidRPr="00452FFF">
              <w:rPr>
                <w:rFonts w:cs="Calibri"/>
                <w:b/>
              </w:rPr>
              <w:t xml:space="preserve"> possible to </w:t>
            </w:r>
            <w:proofErr w:type="spellStart"/>
            <w:r w:rsidRPr="00452FFF">
              <w:rPr>
                <w:rFonts w:cs="Calibri"/>
                <w:b/>
              </w:rPr>
              <w:t>appeal</w:t>
            </w:r>
            <w:proofErr w:type="spellEnd"/>
            <w:r w:rsidRPr="00452FFF">
              <w:rPr>
                <w:rFonts w:cs="Calibri"/>
                <w:b/>
              </w:rPr>
              <w:t xml:space="preserve"> to the </w:t>
            </w:r>
            <w:proofErr w:type="spellStart"/>
            <w:r w:rsidRPr="00452FFF">
              <w:rPr>
                <w:rFonts w:cs="Calibri"/>
                <w:b/>
              </w:rPr>
              <w:t>Constitutional</w:t>
            </w:r>
            <w:proofErr w:type="spellEnd"/>
            <w:r w:rsidRPr="00452FFF">
              <w:rPr>
                <w:rFonts w:cs="Calibri"/>
                <w:b/>
              </w:rPr>
              <w:t xml:space="preserve"> Court and to have the </w:t>
            </w:r>
            <w:proofErr w:type="spellStart"/>
            <w:r w:rsidRPr="00452FFF">
              <w:rPr>
                <w:rFonts w:cs="Calibri"/>
                <w:b/>
              </w:rPr>
              <w:t>appeal</w:t>
            </w:r>
            <w:proofErr w:type="spellEnd"/>
            <w:r w:rsidRPr="00452FFF">
              <w:rPr>
                <w:rFonts w:cs="Calibri"/>
                <w:b/>
              </w:rPr>
              <w:t xml:space="preserve"> </w:t>
            </w:r>
            <w:proofErr w:type="spellStart"/>
            <w:r w:rsidRPr="00452FFF">
              <w:rPr>
                <w:rFonts w:cs="Calibri"/>
                <w:b/>
              </w:rPr>
              <w:t>assigned</w:t>
            </w:r>
            <w:proofErr w:type="spellEnd"/>
            <w:r w:rsidRPr="00452FFF">
              <w:rPr>
                <w:rFonts w:cs="Calibri"/>
                <w:b/>
              </w:rPr>
              <w:t xml:space="preserve"> to the </w:t>
            </w:r>
            <w:r w:rsidRPr="00452FFF">
              <w:rPr>
                <w:rFonts w:cs="Calibri"/>
                <w:b/>
              </w:rPr>
              <w:lastRenderedPageBreak/>
              <w:t xml:space="preserve">Administrative Court in case of a rejection by the </w:t>
            </w:r>
            <w:proofErr w:type="spellStart"/>
            <w:r w:rsidRPr="00452FFF">
              <w:rPr>
                <w:rFonts w:cs="Calibri"/>
                <w:b/>
              </w:rPr>
              <w:t>Constitutional</w:t>
            </w:r>
            <w:proofErr w:type="spellEnd"/>
            <w:r w:rsidRPr="00452FFF">
              <w:rPr>
                <w:rFonts w:cs="Calibri"/>
                <w:b/>
              </w:rPr>
              <w:t xml:space="preserve"> Court.</w:t>
            </w:r>
          </w:p>
          <w:p w:rsidR="00D00AF1" w:rsidRPr="00452FFF" w:rsidRDefault="00D00AF1" w:rsidP="00D00AF1">
            <w:pPr>
              <w:spacing w:after="0" w:line="100" w:lineRule="atLeast"/>
              <w:jc w:val="both"/>
              <w:rPr>
                <w:rFonts w:cs="Calibri"/>
                <w:b/>
              </w:rPr>
            </w:pPr>
            <w:proofErr w:type="spellStart"/>
            <w:r w:rsidRPr="00452FFF">
              <w:rPr>
                <w:rFonts w:cs="Calibri"/>
                <w:b/>
              </w:rPr>
              <w:t>Before</w:t>
            </w:r>
            <w:proofErr w:type="spellEnd"/>
            <w:r w:rsidRPr="00452FFF">
              <w:rPr>
                <w:rFonts w:cs="Calibri"/>
                <w:b/>
              </w:rPr>
              <w:t xml:space="preserve"> the changes to the </w:t>
            </w:r>
            <w:proofErr w:type="spellStart"/>
            <w:r w:rsidRPr="00452FFF">
              <w:rPr>
                <w:rFonts w:cs="Calibri"/>
                <w:b/>
              </w:rPr>
              <w:t>asylum</w:t>
            </w:r>
            <w:proofErr w:type="spellEnd"/>
            <w:r w:rsidRPr="00452FFF">
              <w:rPr>
                <w:rFonts w:cs="Calibri"/>
                <w:b/>
              </w:rPr>
              <w:t xml:space="preserve"> </w:t>
            </w:r>
            <w:proofErr w:type="spellStart"/>
            <w:r w:rsidRPr="00452FFF">
              <w:rPr>
                <w:rFonts w:cs="Calibri"/>
                <w:b/>
              </w:rPr>
              <w:t>law</w:t>
            </w:r>
            <w:proofErr w:type="spellEnd"/>
            <w:r w:rsidRPr="00452FFF">
              <w:rPr>
                <w:rFonts w:cs="Calibri"/>
                <w:b/>
              </w:rPr>
              <w:t xml:space="preserve"> of July 2008, </w:t>
            </w:r>
            <w:proofErr w:type="spellStart"/>
            <w:r w:rsidRPr="00452FFF">
              <w:rPr>
                <w:rFonts w:cs="Calibri"/>
                <w:b/>
              </w:rPr>
              <w:t>this</w:t>
            </w:r>
            <w:proofErr w:type="spellEnd"/>
            <w:r w:rsidRPr="00452FFF">
              <w:rPr>
                <w:rFonts w:cs="Calibri"/>
                <w:b/>
              </w:rPr>
              <w:t xml:space="preserve"> </w:t>
            </w:r>
            <w:proofErr w:type="spellStart"/>
            <w:r w:rsidRPr="00452FFF">
              <w:rPr>
                <w:rFonts w:cs="Calibri"/>
                <w:b/>
              </w:rPr>
              <w:t>was</w:t>
            </w:r>
            <w:proofErr w:type="spellEnd"/>
            <w:r w:rsidRPr="00452FFF">
              <w:rPr>
                <w:rFonts w:cs="Calibri"/>
                <w:b/>
              </w:rPr>
              <w:t xml:space="preserve"> </w:t>
            </w:r>
            <w:proofErr w:type="spellStart"/>
            <w:r w:rsidRPr="00452FFF">
              <w:rPr>
                <w:rFonts w:cs="Calibri"/>
                <w:b/>
              </w:rPr>
              <w:t>also</w:t>
            </w:r>
            <w:proofErr w:type="spellEnd"/>
            <w:r w:rsidRPr="00452FFF">
              <w:rPr>
                <w:rFonts w:cs="Calibri"/>
                <w:b/>
              </w:rPr>
              <w:t xml:space="preserve"> possible in </w:t>
            </w:r>
            <w:proofErr w:type="spellStart"/>
            <w:r w:rsidRPr="00452FFF">
              <w:rPr>
                <w:rFonts w:cs="Calibri"/>
                <w:b/>
              </w:rPr>
              <w:t>asylum</w:t>
            </w:r>
            <w:proofErr w:type="spellEnd"/>
            <w:r w:rsidRPr="00452FFF">
              <w:rPr>
                <w:rFonts w:cs="Calibri"/>
                <w:b/>
              </w:rPr>
              <w:t xml:space="preserve"> </w:t>
            </w:r>
            <w:proofErr w:type="spellStart"/>
            <w:r w:rsidRPr="00452FFF">
              <w:rPr>
                <w:rFonts w:cs="Calibri"/>
                <w:b/>
              </w:rPr>
              <w:t>procedures</w:t>
            </w:r>
            <w:proofErr w:type="spellEnd"/>
            <w:r w:rsidRPr="00452FFF">
              <w:rPr>
                <w:rFonts w:cs="Calibri"/>
                <w:b/>
              </w:rPr>
              <w:t xml:space="preserve">. </w:t>
            </w:r>
            <w:proofErr w:type="spellStart"/>
            <w:r w:rsidRPr="00452FFF">
              <w:rPr>
                <w:rFonts w:cs="Calibri"/>
                <w:b/>
              </w:rPr>
              <w:t>Through</w:t>
            </w:r>
            <w:proofErr w:type="spellEnd"/>
            <w:r w:rsidRPr="00452FFF">
              <w:rPr>
                <w:rFonts w:cs="Calibri"/>
                <w:b/>
              </w:rPr>
              <w:t xml:space="preserve"> the change of the </w:t>
            </w:r>
            <w:proofErr w:type="spellStart"/>
            <w:r w:rsidRPr="00452FFF">
              <w:rPr>
                <w:rFonts w:cs="Calibri"/>
                <w:b/>
              </w:rPr>
              <w:t>law</w:t>
            </w:r>
            <w:proofErr w:type="spellEnd"/>
            <w:r w:rsidRPr="00452FFF">
              <w:rPr>
                <w:rFonts w:cs="Calibri"/>
                <w:b/>
              </w:rPr>
              <w:t xml:space="preserve">, </w:t>
            </w:r>
            <w:proofErr w:type="spellStart"/>
            <w:r w:rsidRPr="00452FFF">
              <w:rPr>
                <w:rFonts w:cs="Calibri"/>
                <w:b/>
              </w:rPr>
              <w:t>however</w:t>
            </w:r>
            <w:proofErr w:type="spellEnd"/>
            <w:r w:rsidRPr="00452FFF">
              <w:rPr>
                <w:rFonts w:cs="Calibri"/>
                <w:b/>
              </w:rPr>
              <w:t xml:space="preserve">, direct </w:t>
            </w:r>
            <w:proofErr w:type="spellStart"/>
            <w:r w:rsidRPr="00452FFF">
              <w:rPr>
                <w:rFonts w:cs="Calibri"/>
                <w:b/>
              </w:rPr>
              <w:t>appeals</w:t>
            </w:r>
            <w:proofErr w:type="spellEnd"/>
            <w:r w:rsidRPr="00452FFF">
              <w:rPr>
                <w:rFonts w:cs="Calibri"/>
                <w:b/>
              </w:rPr>
              <w:t xml:space="preserve"> to the Administrative Court in case of an </w:t>
            </w:r>
            <w:proofErr w:type="spellStart"/>
            <w:r w:rsidRPr="00452FFF">
              <w:rPr>
                <w:rFonts w:cs="Calibri"/>
                <w:b/>
              </w:rPr>
              <w:t>unfavorable</w:t>
            </w:r>
            <w:proofErr w:type="spellEnd"/>
            <w:r w:rsidRPr="00452FFF">
              <w:rPr>
                <w:rFonts w:cs="Calibri"/>
                <w:b/>
              </w:rPr>
              <w:t xml:space="preserve"> </w:t>
            </w:r>
            <w:proofErr w:type="spellStart"/>
            <w:r w:rsidRPr="00452FFF">
              <w:rPr>
                <w:rFonts w:cs="Calibri"/>
                <w:b/>
              </w:rPr>
              <w:t>decision</w:t>
            </w:r>
            <w:proofErr w:type="spellEnd"/>
            <w:r w:rsidRPr="00452FFF">
              <w:rPr>
                <w:rFonts w:cs="Calibri"/>
                <w:b/>
              </w:rPr>
              <w:t xml:space="preserve"> by the </w:t>
            </w:r>
            <w:proofErr w:type="spellStart"/>
            <w:r w:rsidRPr="00452FFF">
              <w:rPr>
                <w:rFonts w:cs="Calibri"/>
                <w:b/>
              </w:rPr>
              <w:t>Asylum</w:t>
            </w:r>
            <w:proofErr w:type="spellEnd"/>
            <w:r w:rsidRPr="00452FFF">
              <w:rPr>
                <w:rFonts w:cs="Calibri"/>
                <w:b/>
              </w:rPr>
              <w:t xml:space="preserve"> Court and applications to </w:t>
            </w:r>
            <w:proofErr w:type="spellStart"/>
            <w:r w:rsidRPr="00452FFF">
              <w:rPr>
                <w:rFonts w:cs="Calibri"/>
                <w:b/>
              </w:rPr>
              <w:t>assign</w:t>
            </w:r>
            <w:proofErr w:type="spellEnd"/>
            <w:r w:rsidRPr="00452FFF">
              <w:rPr>
                <w:rFonts w:cs="Calibri"/>
                <w:b/>
              </w:rPr>
              <w:t xml:space="preserve"> the </w:t>
            </w:r>
            <w:proofErr w:type="spellStart"/>
            <w:r w:rsidRPr="00452FFF">
              <w:rPr>
                <w:rFonts w:cs="Calibri"/>
                <w:b/>
              </w:rPr>
              <w:t>appeal</w:t>
            </w:r>
            <w:proofErr w:type="spellEnd"/>
            <w:r w:rsidRPr="00452FFF">
              <w:rPr>
                <w:rFonts w:cs="Calibri"/>
                <w:b/>
              </w:rPr>
              <w:t xml:space="preserve"> to the Administrative Court in case of a rejection by the </w:t>
            </w:r>
            <w:proofErr w:type="spellStart"/>
            <w:r w:rsidRPr="00452FFF">
              <w:rPr>
                <w:rFonts w:cs="Calibri"/>
                <w:b/>
              </w:rPr>
              <w:t>Constitutional</w:t>
            </w:r>
            <w:proofErr w:type="spellEnd"/>
            <w:r w:rsidRPr="00452FFF">
              <w:rPr>
                <w:rFonts w:cs="Calibri"/>
                <w:b/>
              </w:rPr>
              <w:t xml:space="preserve"> Court have </w:t>
            </w:r>
            <w:proofErr w:type="spellStart"/>
            <w:r w:rsidRPr="00452FFF">
              <w:rPr>
                <w:rFonts w:cs="Calibri"/>
                <w:b/>
              </w:rPr>
              <w:t>become</w:t>
            </w:r>
            <w:proofErr w:type="spellEnd"/>
            <w:r w:rsidRPr="00452FFF">
              <w:rPr>
                <w:rFonts w:cs="Calibri"/>
                <w:b/>
              </w:rPr>
              <w:t xml:space="preserve"> impossible.</w:t>
            </w:r>
          </w:p>
          <w:p w:rsidR="00D00AF1" w:rsidRPr="00452FFF" w:rsidRDefault="00D00AF1" w:rsidP="00D00AF1">
            <w:pPr>
              <w:spacing w:after="0" w:line="100" w:lineRule="atLeast"/>
              <w:jc w:val="both"/>
              <w:rPr>
                <w:rFonts w:cs="Calibri"/>
                <w:b/>
              </w:rPr>
            </w:pPr>
            <w:r w:rsidRPr="00452FFF">
              <w:rPr>
                <w:rFonts w:cs="Calibri"/>
                <w:b/>
              </w:rPr>
              <w:t xml:space="preserve">In </w:t>
            </w:r>
            <w:proofErr w:type="spellStart"/>
            <w:r w:rsidRPr="00452FFF">
              <w:rPr>
                <w:rFonts w:cs="Calibri"/>
                <w:b/>
              </w:rPr>
              <w:t>any</w:t>
            </w:r>
            <w:proofErr w:type="spellEnd"/>
            <w:r w:rsidRPr="00452FFF">
              <w:rPr>
                <w:rFonts w:cs="Calibri"/>
                <w:b/>
              </w:rPr>
              <w:t xml:space="preserve"> </w:t>
            </w:r>
            <w:proofErr w:type="spellStart"/>
            <w:r w:rsidRPr="00452FFF">
              <w:rPr>
                <w:rFonts w:cs="Calibri"/>
                <w:b/>
              </w:rPr>
              <w:t>other</w:t>
            </w:r>
            <w:proofErr w:type="spellEnd"/>
            <w:r w:rsidRPr="00452FFF">
              <w:rPr>
                <w:rFonts w:cs="Calibri"/>
                <w:b/>
              </w:rPr>
              <w:t xml:space="preserve"> </w:t>
            </w:r>
            <w:proofErr w:type="spellStart"/>
            <w:r w:rsidRPr="00452FFF">
              <w:rPr>
                <w:rFonts w:cs="Calibri"/>
                <w:b/>
              </w:rPr>
              <w:t>kind</w:t>
            </w:r>
            <w:proofErr w:type="spellEnd"/>
            <w:r w:rsidRPr="00452FFF">
              <w:rPr>
                <w:rFonts w:cs="Calibri"/>
                <w:b/>
              </w:rPr>
              <w:t xml:space="preserve"> of administrative </w:t>
            </w:r>
            <w:proofErr w:type="spellStart"/>
            <w:r w:rsidRPr="00452FFF">
              <w:rPr>
                <w:rFonts w:cs="Calibri"/>
                <w:b/>
              </w:rPr>
              <w:t>procedure</w:t>
            </w:r>
            <w:proofErr w:type="spellEnd"/>
            <w:r w:rsidRPr="00452FFF">
              <w:rPr>
                <w:rFonts w:cs="Calibri"/>
                <w:b/>
              </w:rPr>
              <w:t xml:space="preserve"> (</w:t>
            </w:r>
            <w:proofErr w:type="spellStart"/>
            <w:r w:rsidRPr="00452FFF">
              <w:rPr>
                <w:rFonts w:cs="Calibri"/>
                <w:b/>
              </w:rPr>
              <w:t>which</w:t>
            </w:r>
            <w:proofErr w:type="spellEnd"/>
            <w:r w:rsidRPr="00452FFF">
              <w:rPr>
                <w:rFonts w:cs="Calibri"/>
                <w:b/>
              </w:rPr>
              <w:t xml:space="preserve"> </w:t>
            </w:r>
            <w:proofErr w:type="spellStart"/>
            <w:r w:rsidRPr="00452FFF">
              <w:rPr>
                <w:rFonts w:cs="Calibri"/>
                <w:b/>
              </w:rPr>
              <w:t>also</w:t>
            </w:r>
            <w:proofErr w:type="spellEnd"/>
            <w:r w:rsidRPr="00452FFF">
              <w:rPr>
                <w:rFonts w:cs="Calibri"/>
                <w:b/>
              </w:rPr>
              <w:t xml:space="preserve"> </w:t>
            </w:r>
            <w:proofErr w:type="spellStart"/>
            <w:r w:rsidRPr="00452FFF">
              <w:rPr>
                <w:rFonts w:cs="Calibri"/>
                <w:b/>
              </w:rPr>
              <w:t>asylum</w:t>
            </w:r>
            <w:proofErr w:type="spellEnd"/>
            <w:r w:rsidRPr="00452FFF">
              <w:rPr>
                <w:rFonts w:cs="Calibri"/>
                <w:b/>
              </w:rPr>
              <w:t xml:space="preserve"> </w:t>
            </w:r>
            <w:proofErr w:type="spellStart"/>
            <w:r w:rsidRPr="00452FFF">
              <w:rPr>
                <w:rFonts w:cs="Calibri"/>
                <w:b/>
              </w:rPr>
              <w:t>procedures</w:t>
            </w:r>
            <w:proofErr w:type="spellEnd"/>
            <w:r w:rsidRPr="00452FFF">
              <w:rPr>
                <w:rFonts w:cs="Calibri"/>
                <w:b/>
              </w:rPr>
              <w:t xml:space="preserve"> are in </w:t>
            </w:r>
            <w:proofErr w:type="spellStart"/>
            <w:r w:rsidRPr="00452FFF">
              <w:rPr>
                <w:rFonts w:cs="Calibri"/>
                <w:b/>
              </w:rPr>
              <w:t>Austria</w:t>
            </w:r>
            <w:proofErr w:type="spellEnd"/>
            <w:r w:rsidRPr="00452FFF">
              <w:rPr>
                <w:rFonts w:cs="Calibri"/>
                <w:b/>
              </w:rPr>
              <w:t xml:space="preserve">) </w:t>
            </w:r>
            <w:proofErr w:type="spellStart"/>
            <w:r w:rsidRPr="00452FFF">
              <w:rPr>
                <w:rFonts w:cs="Calibri"/>
                <w:b/>
              </w:rPr>
              <w:t>appeals</w:t>
            </w:r>
            <w:proofErr w:type="spellEnd"/>
            <w:r w:rsidRPr="00452FFF">
              <w:rPr>
                <w:rFonts w:cs="Calibri"/>
                <w:b/>
              </w:rPr>
              <w:t xml:space="preserve"> to the Administrative Court and the </w:t>
            </w:r>
            <w:proofErr w:type="spellStart"/>
            <w:r w:rsidRPr="00452FFF">
              <w:rPr>
                <w:rFonts w:cs="Calibri"/>
                <w:b/>
              </w:rPr>
              <w:t>Constitutional</w:t>
            </w:r>
            <w:proofErr w:type="spellEnd"/>
            <w:r w:rsidRPr="00452FFF">
              <w:rPr>
                <w:rFonts w:cs="Calibri"/>
                <w:b/>
              </w:rPr>
              <w:t xml:space="preserve"> Court have to </w:t>
            </w:r>
            <w:proofErr w:type="spellStart"/>
            <w:r w:rsidRPr="00452FFF">
              <w:rPr>
                <w:rFonts w:cs="Calibri"/>
                <w:b/>
              </w:rPr>
              <w:t>be</w:t>
            </w:r>
            <w:proofErr w:type="spellEnd"/>
            <w:r w:rsidRPr="00452FFF">
              <w:rPr>
                <w:rFonts w:cs="Calibri"/>
                <w:b/>
              </w:rPr>
              <w:t xml:space="preserve"> made </w:t>
            </w:r>
            <w:r w:rsidRPr="00452FFF">
              <w:rPr>
                <w:rFonts w:cs="Calibri"/>
                <w:b/>
                <w:lang w:val="en-US"/>
              </w:rPr>
              <w:t>according to</w:t>
            </w:r>
            <w:r w:rsidRPr="00452FFF">
              <w:rPr>
                <w:rFonts w:cs="Calibri"/>
                <w:b/>
              </w:rPr>
              <w:t xml:space="preserve"> </w:t>
            </w:r>
            <w:r w:rsidRPr="00452FFF">
              <w:rPr>
                <w:rFonts w:cs="Calibri"/>
                <w:b/>
                <w:lang w:val="en-US"/>
              </w:rPr>
              <w:t xml:space="preserve">the </w:t>
            </w:r>
            <w:proofErr w:type="spellStart"/>
            <w:r w:rsidRPr="00452FFF">
              <w:rPr>
                <w:rFonts w:cs="Calibri"/>
                <w:b/>
              </w:rPr>
              <w:t>requirements</w:t>
            </w:r>
            <w:proofErr w:type="spellEnd"/>
            <w:r w:rsidRPr="00452FFF">
              <w:rPr>
                <w:rFonts w:cs="Calibri"/>
                <w:b/>
              </w:rPr>
              <w:t xml:space="preserve"> </w:t>
            </w:r>
            <w:proofErr w:type="spellStart"/>
            <w:r w:rsidRPr="00452FFF">
              <w:rPr>
                <w:rFonts w:cs="Calibri"/>
                <w:b/>
              </w:rPr>
              <w:t>explained</w:t>
            </w:r>
            <w:proofErr w:type="spellEnd"/>
            <w:r w:rsidRPr="00452FFF">
              <w:rPr>
                <w:rFonts w:cs="Calibri"/>
                <w:b/>
              </w:rPr>
              <w:t xml:space="preserve"> </w:t>
            </w:r>
            <w:proofErr w:type="spellStart"/>
            <w:r w:rsidRPr="00452FFF">
              <w:rPr>
                <w:rFonts w:cs="Calibri"/>
                <w:b/>
              </w:rPr>
              <w:t>above</w:t>
            </w:r>
            <w:proofErr w:type="spellEnd"/>
            <w:r w:rsidRPr="00452FFF">
              <w:rPr>
                <w:rFonts w:cs="Calibri"/>
                <w:b/>
              </w:rPr>
              <w:t xml:space="preserve">. If the </w:t>
            </w:r>
            <w:proofErr w:type="spellStart"/>
            <w:r w:rsidRPr="00452FFF">
              <w:rPr>
                <w:rFonts w:cs="Calibri"/>
                <w:b/>
              </w:rPr>
              <w:t>procedural</w:t>
            </w:r>
            <w:proofErr w:type="spellEnd"/>
            <w:r w:rsidRPr="00452FFF">
              <w:rPr>
                <w:rFonts w:cs="Calibri"/>
                <w:b/>
              </w:rPr>
              <w:t xml:space="preserve"> </w:t>
            </w:r>
            <w:proofErr w:type="spellStart"/>
            <w:r w:rsidRPr="00452FFF">
              <w:rPr>
                <w:rFonts w:cs="Calibri"/>
                <w:b/>
              </w:rPr>
              <w:t>steps</w:t>
            </w:r>
            <w:proofErr w:type="spellEnd"/>
            <w:r w:rsidRPr="00452FFF">
              <w:rPr>
                <w:rFonts w:cs="Calibri"/>
                <w:b/>
              </w:rPr>
              <w:t xml:space="preserve"> </w:t>
            </w:r>
            <w:proofErr w:type="spellStart"/>
            <w:r w:rsidRPr="00452FFF">
              <w:rPr>
                <w:rFonts w:cs="Calibri"/>
                <w:b/>
              </w:rPr>
              <w:t>were</w:t>
            </w:r>
            <w:proofErr w:type="spellEnd"/>
            <w:r w:rsidRPr="00452FFF">
              <w:rPr>
                <w:rFonts w:cs="Calibri"/>
                <w:b/>
              </w:rPr>
              <w:t xml:space="preserve"> not </w:t>
            </w:r>
            <w:proofErr w:type="spellStart"/>
            <w:r w:rsidRPr="00452FFF">
              <w:rPr>
                <w:rFonts w:cs="Calibri"/>
                <w:b/>
              </w:rPr>
              <w:t>taken</w:t>
            </w:r>
            <w:proofErr w:type="spellEnd"/>
            <w:r w:rsidRPr="00452FFF">
              <w:rPr>
                <w:rFonts w:cs="Calibri"/>
                <w:b/>
              </w:rPr>
              <w:t xml:space="preserve"> or the </w:t>
            </w:r>
            <w:proofErr w:type="spellStart"/>
            <w:r w:rsidRPr="00452FFF">
              <w:rPr>
                <w:rFonts w:cs="Calibri"/>
                <w:b/>
              </w:rPr>
              <w:t>decision</w:t>
            </w:r>
            <w:proofErr w:type="spellEnd"/>
            <w:r w:rsidRPr="00452FFF">
              <w:rPr>
                <w:rFonts w:cs="Calibri"/>
                <w:b/>
              </w:rPr>
              <w:t xml:space="preserve"> </w:t>
            </w:r>
            <w:proofErr w:type="spellStart"/>
            <w:r w:rsidRPr="00452FFF">
              <w:rPr>
                <w:rFonts w:cs="Calibri"/>
                <w:b/>
              </w:rPr>
              <w:t>is</w:t>
            </w:r>
            <w:proofErr w:type="spellEnd"/>
            <w:r w:rsidRPr="00452FFF">
              <w:rPr>
                <w:rFonts w:cs="Calibri"/>
                <w:b/>
              </w:rPr>
              <w:t xml:space="preserve"> not </w:t>
            </w:r>
            <w:proofErr w:type="spellStart"/>
            <w:r w:rsidRPr="00452FFF">
              <w:rPr>
                <w:rFonts w:cs="Calibri"/>
                <w:b/>
              </w:rPr>
              <w:t>based</w:t>
            </w:r>
            <w:proofErr w:type="spellEnd"/>
            <w:r w:rsidRPr="00452FFF">
              <w:rPr>
                <w:rFonts w:cs="Calibri"/>
                <w:b/>
              </w:rPr>
              <w:t xml:space="preserve"> on</w:t>
            </w:r>
            <w:r>
              <w:t xml:space="preserve"> </w:t>
            </w:r>
            <w:r w:rsidRPr="00D00AF1">
              <w:rPr>
                <w:b/>
              </w:rPr>
              <w:t>the</w:t>
            </w:r>
            <w:r>
              <w:t xml:space="preserve"> i</w:t>
            </w:r>
            <w:r w:rsidRPr="00452FFF">
              <w:rPr>
                <w:rFonts w:cs="Calibri"/>
                <w:b/>
              </w:rPr>
              <w:t>nformation</w:t>
            </w:r>
            <w:r>
              <w:rPr>
                <w:rFonts w:cs="Calibri"/>
                <w:b/>
              </w:rPr>
              <w:t xml:space="preserve"> </w:t>
            </w:r>
            <w:proofErr w:type="spellStart"/>
            <w:r>
              <w:rPr>
                <w:rFonts w:cs="Calibri"/>
                <w:b/>
              </w:rPr>
              <w:t>provided</w:t>
            </w:r>
            <w:proofErr w:type="spellEnd"/>
            <w:r>
              <w:rPr>
                <w:rFonts w:cs="Calibri"/>
                <w:b/>
              </w:rPr>
              <w:t xml:space="preserve"> </w:t>
            </w:r>
            <w:proofErr w:type="spellStart"/>
            <w:r>
              <w:rPr>
                <w:rFonts w:cs="Calibri"/>
                <w:b/>
              </w:rPr>
              <w:t>during</w:t>
            </w:r>
            <w:proofErr w:type="spellEnd"/>
            <w:r>
              <w:rPr>
                <w:rFonts w:cs="Calibri"/>
                <w:b/>
              </w:rPr>
              <w:t xml:space="preserve"> the </w:t>
            </w:r>
            <w:proofErr w:type="spellStart"/>
            <w:r>
              <w:rPr>
                <w:rFonts w:cs="Calibri"/>
                <w:b/>
              </w:rPr>
              <w:t>procedure</w:t>
            </w:r>
            <w:proofErr w:type="spellEnd"/>
            <w:r w:rsidRPr="00452FFF">
              <w:rPr>
                <w:rFonts w:cs="Calibri"/>
                <w:b/>
              </w:rPr>
              <w:t xml:space="preserve">, </w:t>
            </w:r>
            <w:proofErr w:type="spellStart"/>
            <w:r w:rsidRPr="00452FFF">
              <w:rPr>
                <w:rFonts w:cs="Calibri"/>
                <w:b/>
              </w:rPr>
              <w:t>it</w:t>
            </w:r>
            <w:proofErr w:type="spellEnd"/>
            <w:r w:rsidRPr="00452FFF">
              <w:rPr>
                <w:rFonts w:cs="Calibri"/>
                <w:b/>
              </w:rPr>
              <w:t xml:space="preserve"> </w:t>
            </w:r>
            <w:proofErr w:type="spellStart"/>
            <w:r w:rsidRPr="00452FFF">
              <w:rPr>
                <w:rFonts w:cs="Calibri"/>
                <w:b/>
              </w:rPr>
              <w:t>can</w:t>
            </w:r>
            <w:proofErr w:type="spellEnd"/>
            <w:r w:rsidRPr="00452FFF">
              <w:rPr>
                <w:rFonts w:cs="Calibri"/>
                <w:b/>
              </w:rPr>
              <w:t xml:space="preserve"> </w:t>
            </w:r>
            <w:proofErr w:type="spellStart"/>
            <w:r w:rsidRPr="00452FFF">
              <w:rPr>
                <w:rFonts w:cs="Calibri"/>
                <w:b/>
              </w:rPr>
              <w:t>be</w:t>
            </w:r>
            <w:proofErr w:type="spellEnd"/>
            <w:r w:rsidRPr="00452FFF">
              <w:rPr>
                <w:rFonts w:cs="Calibri"/>
                <w:b/>
              </w:rPr>
              <w:t xml:space="preserve"> </w:t>
            </w:r>
            <w:proofErr w:type="spellStart"/>
            <w:r w:rsidRPr="00452FFF">
              <w:rPr>
                <w:rFonts w:cs="Calibri"/>
                <w:b/>
              </w:rPr>
              <w:t>cancelled</w:t>
            </w:r>
            <w:proofErr w:type="spellEnd"/>
            <w:r w:rsidRPr="00452FFF">
              <w:rPr>
                <w:rFonts w:cs="Calibri"/>
                <w:b/>
              </w:rPr>
              <w:t xml:space="preserve"> and </w:t>
            </w:r>
            <w:proofErr w:type="spellStart"/>
            <w:r w:rsidRPr="00452FFF">
              <w:rPr>
                <w:rFonts w:cs="Calibri"/>
                <w:b/>
              </w:rPr>
              <w:t>returned</w:t>
            </w:r>
            <w:proofErr w:type="spellEnd"/>
            <w:r w:rsidRPr="00452FFF">
              <w:rPr>
                <w:rFonts w:cs="Calibri"/>
                <w:b/>
              </w:rPr>
              <w:t xml:space="preserve"> to </w:t>
            </w:r>
            <w:proofErr w:type="spellStart"/>
            <w:r w:rsidRPr="00452FFF">
              <w:rPr>
                <w:rFonts w:cs="Calibri"/>
                <w:b/>
              </w:rPr>
              <w:t>Federal</w:t>
            </w:r>
            <w:proofErr w:type="spellEnd"/>
            <w:r w:rsidRPr="00452FFF">
              <w:rPr>
                <w:rFonts w:cs="Calibri"/>
                <w:b/>
              </w:rPr>
              <w:t xml:space="preserve"> </w:t>
            </w:r>
            <w:proofErr w:type="spellStart"/>
            <w:r w:rsidRPr="00452FFF">
              <w:rPr>
                <w:rFonts w:cs="Calibri"/>
                <w:b/>
              </w:rPr>
              <w:t>Asylum</w:t>
            </w:r>
            <w:proofErr w:type="spellEnd"/>
            <w:r w:rsidRPr="00452FFF">
              <w:rPr>
                <w:rFonts w:cs="Calibri"/>
                <w:b/>
              </w:rPr>
              <w:t xml:space="preserve"> Office.</w:t>
            </w:r>
          </w:p>
          <w:p w:rsidR="00D00AF1" w:rsidRPr="00452FFF" w:rsidRDefault="00D00AF1" w:rsidP="00D00AF1">
            <w:pPr>
              <w:spacing w:after="0" w:line="100" w:lineRule="atLeast"/>
              <w:jc w:val="both"/>
              <w:rPr>
                <w:rFonts w:cs="Calibri"/>
                <w:b/>
              </w:rPr>
            </w:pPr>
          </w:p>
          <w:p w:rsidR="00D00AF1" w:rsidRPr="00452FFF" w:rsidRDefault="00D00AF1" w:rsidP="00D00AF1">
            <w:pPr>
              <w:spacing w:after="0" w:line="100" w:lineRule="atLeast"/>
              <w:jc w:val="both"/>
              <w:rPr>
                <w:rFonts w:cs="Calibri"/>
                <w:b/>
                <w:lang w:val="nl-NL"/>
              </w:rPr>
            </w:pPr>
            <w:proofErr w:type="spellStart"/>
            <w:r w:rsidRPr="00452FFF">
              <w:rPr>
                <w:rFonts w:cs="Calibri"/>
                <w:b/>
              </w:rPr>
              <w:t>Concerning</w:t>
            </w:r>
            <w:proofErr w:type="spellEnd"/>
            <w:r w:rsidRPr="00452FFF">
              <w:rPr>
                <w:rFonts w:cs="Calibri"/>
                <w:b/>
              </w:rPr>
              <w:t xml:space="preserve"> the </w:t>
            </w:r>
            <w:r w:rsidRPr="00452FFF">
              <w:rPr>
                <w:rFonts w:cs="Calibri"/>
                <w:b/>
                <w:lang w:val="nl-NL"/>
              </w:rPr>
              <w:t>Constitutional Court’s right to assess the violation of constitutional rights, it has to be mentioned that Austrian constitutional law includes the constitution (B-VG), ECHR and other constituational laws, which also includes further human rights (e.g. Constitutional Right of Personal Freedom / PersFrG, ...).</w:t>
            </w:r>
          </w:p>
          <w:p w:rsidR="00D00AF1" w:rsidRPr="00452FFF" w:rsidRDefault="00D00AF1" w:rsidP="00D00AF1">
            <w:pPr>
              <w:spacing w:after="0" w:line="100" w:lineRule="atLeast"/>
              <w:jc w:val="both"/>
              <w:rPr>
                <w:rFonts w:cs="Calibri"/>
                <w:b/>
              </w:rPr>
            </w:pPr>
          </w:p>
          <w:p w:rsidR="00D00AF1" w:rsidRPr="00452FFF" w:rsidRDefault="00D00AF1" w:rsidP="00D00AF1">
            <w:pPr>
              <w:spacing w:after="0" w:line="100" w:lineRule="atLeast"/>
              <w:jc w:val="both"/>
              <w:rPr>
                <w:rFonts w:cs="Calibri"/>
                <w:b/>
                <w:lang w:val="en-GB"/>
              </w:rPr>
            </w:pPr>
            <w:r w:rsidRPr="00452FFF">
              <w:rPr>
                <w:rFonts w:cs="Calibri"/>
                <w:b/>
                <w:lang w:val="en-GB"/>
              </w:rPr>
              <w:t xml:space="preserve">The Constitutional Court in Austria </w:t>
            </w:r>
            <w:r>
              <w:rPr>
                <w:rFonts w:cs="Calibri"/>
                <w:b/>
                <w:lang w:val="en-GB"/>
              </w:rPr>
              <w:t xml:space="preserve">is </w:t>
            </w:r>
            <w:r w:rsidRPr="00452FFF">
              <w:rPr>
                <w:rFonts w:cs="Calibri"/>
                <w:b/>
                <w:lang w:val="en-GB"/>
              </w:rPr>
              <w:t xml:space="preserve">only </w:t>
            </w:r>
            <w:r>
              <w:rPr>
                <w:rFonts w:cs="Calibri"/>
                <w:b/>
                <w:lang w:val="en-GB"/>
              </w:rPr>
              <w:t>allowed</w:t>
            </w:r>
            <w:r w:rsidRPr="00452FFF">
              <w:rPr>
                <w:rFonts w:cs="Calibri"/>
                <w:b/>
                <w:lang w:val="en-GB"/>
              </w:rPr>
              <w:t xml:space="preserve"> to assess the points of law based on the information given during the procedure before the lower authorities. Before the Constitutional Court there is a prohibition to introduce new facts or circumstances.</w:t>
            </w:r>
          </w:p>
          <w:p w:rsidR="00D00AF1" w:rsidRPr="00452FFF" w:rsidRDefault="00D00AF1" w:rsidP="00D00AF1">
            <w:pPr>
              <w:spacing w:after="0" w:line="100" w:lineRule="atLeast"/>
              <w:jc w:val="both"/>
              <w:rPr>
                <w:rFonts w:cs="Calibri"/>
                <w:b/>
              </w:rPr>
            </w:pPr>
          </w:p>
          <w:p w:rsidR="00996C36" w:rsidRDefault="00D00AF1" w:rsidP="00D00AF1">
            <w:pPr>
              <w:spacing w:after="0" w:line="240" w:lineRule="auto"/>
              <w:jc w:val="both"/>
              <w:rPr>
                <w:rFonts w:cs="Calibri"/>
                <w:b/>
              </w:rPr>
            </w:pPr>
            <w:proofErr w:type="spellStart"/>
            <w:r w:rsidRPr="00D00AF1">
              <w:rPr>
                <w:rFonts w:cs="Calibri"/>
                <w:b/>
              </w:rPr>
              <w:t>Slovakia</w:t>
            </w:r>
            <w:proofErr w:type="spellEnd"/>
            <w:r w:rsidRPr="00D00AF1">
              <w:rPr>
                <w:rFonts w:cs="Calibri"/>
                <w:b/>
              </w:rPr>
              <w:t xml:space="preserve"> </w:t>
            </w:r>
            <w:proofErr w:type="spellStart"/>
            <w:r w:rsidRPr="00D00AF1">
              <w:rPr>
                <w:rFonts w:cs="Calibri"/>
                <w:b/>
              </w:rPr>
              <w:t>is</w:t>
            </w:r>
            <w:proofErr w:type="spellEnd"/>
            <w:r w:rsidRPr="00D00AF1">
              <w:rPr>
                <w:rFonts w:cs="Calibri"/>
                <w:b/>
              </w:rPr>
              <w:t xml:space="preserve">, of course, not </w:t>
            </w:r>
            <w:proofErr w:type="spellStart"/>
            <w:r w:rsidRPr="00D00AF1">
              <w:rPr>
                <w:rFonts w:cs="Calibri"/>
                <w:b/>
              </w:rPr>
              <w:t>ge</w:t>
            </w:r>
            <w:r>
              <w:rPr>
                <w:rFonts w:cs="Calibri"/>
                <w:b/>
              </w:rPr>
              <w:t>nerally</w:t>
            </w:r>
            <w:proofErr w:type="spellEnd"/>
            <w:r>
              <w:rPr>
                <w:rFonts w:cs="Calibri"/>
                <w:b/>
              </w:rPr>
              <w:t xml:space="preserve"> </w:t>
            </w:r>
            <w:proofErr w:type="spellStart"/>
            <w:r>
              <w:rPr>
                <w:rFonts w:cs="Calibri"/>
                <w:b/>
              </w:rPr>
              <w:t>seen</w:t>
            </w:r>
            <w:proofErr w:type="spellEnd"/>
            <w:r>
              <w:rPr>
                <w:rFonts w:cs="Calibri"/>
                <w:b/>
              </w:rPr>
              <w:t xml:space="preserve"> as an </w:t>
            </w:r>
            <w:proofErr w:type="spellStart"/>
            <w:r>
              <w:rPr>
                <w:rFonts w:cs="Calibri"/>
                <w:b/>
              </w:rPr>
              <w:t>unsafe</w:t>
            </w:r>
            <w:proofErr w:type="spellEnd"/>
            <w:r>
              <w:rPr>
                <w:rFonts w:cs="Calibri"/>
                <w:b/>
              </w:rPr>
              <w:t xml:space="preserve"> Dublin</w:t>
            </w:r>
            <w:r w:rsidRPr="00D00AF1">
              <w:rPr>
                <w:rFonts w:cs="Calibri"/>
                <w:b/>
              </w:rPr>
              <w:t xml:space="preserve"> </w:t>
            </w:r>
            <w:proofErr w:type="spellStart"/>
            <w:r w:rsidRPr="00D00AF1">
              <w:rPr>
                <w:rFonts w:cs="Calibri"/>
                <w:b/>
              </w:rPr>
              <w:t>Member</w:t>
            </w:r>
            <w:proofErr w:type="spellEnd"/>
            <w:r w:rsidRPr="00D00AF1">
              <w:rPr>
                <w:rFonts w:cs="Calibri"/>
                <w:b/>
              </w:rPr>
              <w:t xml:space="preserve"> State – the respective </w:t>
            </w:r>
            <w:proofErr w:type="spellStart"/>
            <w:r w:rsidRPr="00D00AF1">
              <w:rPr>
                <w:rFonts w:cs="Calibri"/>
                <w:b/>
              </w:rPr>
              <w:t>decision</w:t>
            </w:r>
            <w:proofErr w:type="spellEnd"/>
            <w:r w:rsidRPr="00D00AF1">
              <w:rPr>
                <w:rFonts w:cs="Calibri"/>
                <w:b/>
              </w:rPr>
              <w:t xml:space="preserve"> </w:t>
            </w:r>
            <w:proofErr w:type="spellStart"/>
            <w:r w:rsidRPr="00D00AF1">
              <w:rPr>
                <w:rFonts w:cs="Calibri"/>
                <w:b/>
              </w:rPr>
              <w:t>is</w:t>
            </w:r>
            <w:proofErr w:type="spellEnd"/>
            <w:r w:rsidRPr="00D00AF1">
              <w:rPr>
                <w:rFonts w:cs="Calibri"/>
                <w:b/>
              </w:rPr>
              <w:t xml:space="preserve"> 7 </w:t>
            </w:r>
            <w:proofErr w:type="spellStart"/>
            <w:r w:rsidRPr="00D00AF1">
              <w:rPr>
                <w:rFonts w:cs="Calibri"/>
                <w:b/>
              </w:rPr>
              <w:t>year</w:t>
            </w:r>
            <w:proofErr w:type="spellEnd"/>
            <w:r w:rsidRPr="00D00AF1">
              <w:rPr>
                <w:rFonts w:cs="Calibri"/>
                <w:b/>
              </w:rPr>
              <w:t xml:space="preserve"> </w:t>
            </w:r>
            <w:proofErr w:type="spellStart"/>
            <w:r w:rsidRPr="00D00AF1">
              <w:rPr>
                <w:rFonts w:cs="Calibri"/>
                <w:b/>
              </w:rPr>
              <w:t>old</w:t>
            </w:r>
            <w:proofErr w:type="spellEnd"/>
            <w:r w:rsidRPr="00D00AF1">
              <w:rPr>
                <w:rFonts w:cs="Calibri"/>
                <w:b/>
              </w:rPr>
              <w:t xml:space="preserve"> (and </w:t>
            </w:r>
            <w:proofErr w:type="spellStart"/>
            <w:r w:rsidRPr="00D00AF1">
              <w:rPr>
                <w:rFonts w:cs="Calibri"/>
                <w:b/>
              </w:rPr>
              <w:t>can</w:t>
            </w:r>
            <w:proofErr w:type="spellEnd"/>
            <w:r w:rsidRPr="00D00AF1">
              <w:rPr>
                <w:rFonts w:cs="Calibri"/>
                <w:b/>
              </w:rPr>
              <w:t xml:space="preserve"> </w:t>
            </w:r>
            <w:proofErr w:type="spellStart"/>
            <w:r w:rsidRPr="00D00AF1">
              <w:rPr>
                <w:rFonts w:cs="Calibri"/>
                <w:b/>
              </w:rPr>
              <w:t>be</w:t>
            </w:r>
            <w:proofErr w:type="spellEnd"/>
            <w:r>
              <w:rPr>
                <w:rFonts w:cs="Calibri"/>
                <w:b/>
              </w:rPr>
              <w:t xml:space="preserve"> </w:t>
            </w:r>
            <w:proofErr w:type="spellStart"/>
            <w:r>
              <w:rPr>
                <w:rFonts w:cs="Calibri"/>
                <w:b/>
              </w:rPr>
              <w:t>seen</w:t>
            </w:r>
            <w:proofErr w:type="spellEnd"/>
            <w:r>
              <w:rPr>
                <w:rFonts w:cs="Calibri"/>
                <w:b/>
              </w:rPr>
              <w:t xml:space="preserve"> as </w:t>
            </w:r>
            <w:proofErr w:type="spellStart"/>
            <w:r>
              <w:rPr>
                <w:rFonts w:cs="Calibri"/>
                <w:b/>
              </w:rPr>
              <w:t>outdated</w:t>
            </w:r>
            <w:proofErr w:type="spellEnd"/>
            <w:r>
              <w:rPr>
                <w:rFonts w:cs="Calibri"/>
                <w:b/>
              </w:rPr>
              <w:t xml:space="preserve">). </w:t>
            </w:r>
            <w:proofErr w:type="spellStart"/>
            <w:r>
              <w:rPr>
                <w:rFonts w:cs="Calibri"/>
                <w:b/>
              </w:rPr>
              <w:t>Nevertheless</w:t>
            </w:r>
            <w:proofErr w:type="spellEnd"/>
            <w:r>
              <w:rPr>
                <w:rFonts w:cs="Calibri"/>
                <w:b/>
              </w:rPr>
              <w:t xml:space="preserve">, </w:t>
            </w:r>
            <w:r w:rsidRPr="00D00AF1">
              <w:rPr>
                <w:rFonts w:cs="Calibri"/>
                <w:b/>
              </w:rPr>
              <w:t xml:space="preserve">the </w:t>
            </w:r>
            <w:proofErr w:type="spellStart"/>
            <w:r w:rsidRPr="00D00AF1">
              <w:rPr>
                <w:rFonts w:cs="Calibri"/>
                <w:b/>
              </w:rPr>
              <w:t>decision</w:t>
            </w:r>
            <w:proofErr w:type="spellEnd"/>
            <w:r w:rsidRPr="00D00AF1">
              <w:rPr>
                <w:rFonts w:cs="Calibri"/>
                <w:b/>
              </w:rPr>
              <w:t xml:space="preserve"> </w:t>
            </w:r>
            <w:proofErr w:type="spellStart"/>
            <w:r w:rsidRPr="00D00AF1">
              <w:rPr>
                <w:rFonts w:cs="Calibri"/>
                <w:b/>
              </w:rPr>
              <w:t>is</w:t>
            </w:r>
            <w:proofErr w:type="spellEnd"/>
            <w:r w:rsidRPr="00D00AF1">
              <w:rPr>
                <w:rFonts w:cs="Calibri"/>
                <w:b/>
              </w:rPr>
              <w:t xml:space="preserve"> </w:t>
            </w:r>
            <w:proofErr w:type="spellStart"/>
            <w:r w:rsidRPr="00D00AF1">
              <w:rPr>
                <w:rFonts w:cs="Calibri"/>
                <w:b/>
              </w:rPr>
              <w:t>still</w:t>
            </w:r>
            <w:proofErr w:type="spellEnd"/>
            <w:r w:rsidRPr="00D00AF1">
              <w:rPr>
                <w:rFonts w:cs="Calibri"/>
                <w:b/>
              </w:rPr>
              <w:t xml:space="preserve"> relevant for </w:t>
            </w:r>
            <w:proofErr w:type="spellStart"/>
            <w:r w:rsidRPr="00D00AF1">
              <w:rPr>
                <w:rFonts w:cs="Calibri"/>
                <w:b/>
              </w:rPr>
              <w:t>Member</w:t>
            </w:r>
            <w:proofErr w:type="spellEnd"/>
            <w:r w:rsidRPr="00D00AF1">
              <w:rPr>
                <w:rFonts w:cs="Calibri"/>
                <w:b/>
              </w:rPr>
              <w:t xml:space="preserve"> States </w:t>
            </w:r>
            <w:proofErr w:type="spellStart"/>
            <w:r w:rsidRPr="00D00AF1">
              <w:rPr>
                <w:rFonts w:cs="Calibri"/>
                <w:b/>
              </w:rPr>
              <w:t>where</w:t>
            </w:r>
            <w:proofErr w:type="spellEnd"/>
            <w:r w:rsidRPr="00D00AF1">
              <w:rPr>
                <w:rFonts w:cs="Calibri"/>
                <w:b/>
              </w:rPr>
              <w:t xml:space="preserve"> a </w:t>
            </w:r>
            <w:proofErr w:type="spellStart"/>
            <w:r w:rsidRPr="00D00AF1">
              <w:rPr>
                <w:rFonts w:cs="Calibri"/>
                <w:b/>
              </w:rPr>
              <w:t>worsening</w:t>
            </w:r>
            <w:proofErr w:type="spellEnd"/>
            <w:r w:rsidRPr="00D00AF1">
              <w:rPr>
                <w:rFonts w:cs="Calibri"/>
                <w:b/>
              </w:rPr>
              <w:t xml:space="preserve">  in the </w:t>
            </w:r>
            <w:proofErr w:type="spellStart"/>
            <w:r w:rsidRPr="00D00AF1">
              <w:rPr>
                <w:rFonts w:cs="Calibri"/>
                <w:b/>
              </w:rPr>
              <w:t>asylum</w:t>
            </w:r>
            <w:proofErr w:type="spellEnd"/>
            <w:r w:rsidRPr="00D00AF1">
              <w:rPr>
                <w:rFonts w:cs="Calibri"/>
                <w:b/>
              </w:rPr>
              <w:t xml:space="preserve"> system </w:t>
            </w:r>
            <w:proofErr w:type="spellStart"/>
            <w:r w:rsidRPr="00D00AF1">
              <w:rPr>
                <w:rFonts w:cs="Calibri"/>
                <w:b/>
              </w:rPr>
              <w:t>can</w:t>
            </w:r>
            <w:proofErr w:type="spellEnd"/>
            <w:r w:rsidRPr="00D00AF1">
              <w:rPr>
                <w:rFonts w:cs="Calibri"/>
                <w:b/>
              </w:rPr>
              <w:t xml:space="preserve"> </w:t>
            </w:r>
            <w:proofErr w:type="spellStart"/>
            <w:r w:rsidRPr="00D00AF1">
              <w:rPr>
                <w:rFonts w:cs="Calibri"/>
                <w:b/>
              </w:rPr>
              <w:t>be</w:t>
            </w:r>
            <w:proofErr w:type="spellEnd"/>
            <w:r w:rsidRPr="00D00AF1">
              <w:rPr>
                <w:rFonts w:cs="Calibri"/>
                <w:b/>
              </w:rPr>
              <w:t xml:space="preserve"> </w:t>
            </w:r>
            <w:proofErr w:type="spellStart"/>
            <w:r w:rsidRPr="00D00AF1">
              <w:rPr>
                <w:rFonts w:cs="Calibri"/>
                <w:b/>
              </w:rPr>
              <w:t>observed</w:t>
            </w:r>
            <w:proofErr w:type="spellEnd"/>
            <w:r w:rsidRPr="00D00AF1">
              <w:rPr>
                <w:rFonts w:cs="Calibri"/>
                <w:b/>
              </w:rPr>
              <w:t xml:space="preserve"> </w:t>
            </w:r>
            <w:r>
              <w:rPr>
                <w:rFonts w:cs="Calibri"/>
                <w:b/>
              </w:rPr>
              <w:t xml:space="preserve">or for </w:t>
            </w:r>
            <w:proofErr w:type="spellStart"/>
            <w:r>
              <w:rPr>
                <w:rFonts w:cs="Calibri"/>
                <w:b/>
              </w:rPr>
              <w:t>Member</w:t>
            </w:r>
            <w:proofErr w:type="spellEnd"/>
            <w:r>
              <w:rPr>
                <w:rFonts w:cs="Calibri"/>
                <w:b/>
              </w:rPr>
              <w:t xml:space="preserve"> States </w:t>
            </w:r>
            <w:proofErr w:type="spellStart"/>
            <w:r>
              <w:rPr>
                <w:rFonts w:cs="Calibri"/>
                <w:b/>
              </w:rPr>
              <w:t>that</w:t>
            </w:r>
            <w:proofErr w:type="spellEnd"/>
            <w:r>
              <w:rPr>
                <w:rFonts w:cs="Calibri"/>
                <w:b/>
              </w:rPr>
              <w:t xml:space="preserve"> have </w:t>
            </w:r>
            <w:proofErr w:type="spellStart"/>
            <w:r w:rsidRPr="00D00AF1">
              <w:rPr>
                <w:rFonts w:cs="Calibri"/>
                <w:b/>
              </w:rPr>
              <w:t>only</w:t>
            </w:r>
            <w:proofErr w:type="spellEnd"/>
            <w:r w:rsidRPr="00D00AF1">
              <w:rPr>
                <w:rFonts w:cs="Calibri"/>
                <w:b/>
              </w:rPr>
              <w:t xml:space="preserve"> </w:t>
            </w:r>
            <w:proofErr w:type="spellStart"/>
            <w:r w:rsidRPr="00D00AF1">
              <w:rPr>
                <w:rFonts w:cs="Calibri"/>
                <w:b/>
              </w:rPr>
              <w:t>recently</w:t>
            </w:r>
            <w:proofErr w:type="spellEnd"/>
            <w:r w:rsidRPr="00D00AF1">
              <w:rPr>
                <w:rFonts w:cs="Calibri"/>
                <w:b/>
              </w:rPr>
              <w:t xml:space="preserve"> </w:t>
            </w:r>
            <w:proofErr w:type="spellStart"/>
            <w:r w:rsidRPr="00D00AF1">
              <w:rPr>
                <w:rFonts w:cs="Calibri"/>
                <w:b/>
              </w:rPr>
              <w:t>started</w:t>
            </w:r>
            <w:proofErr w:type="spellEnd"/>
            <w:r w:rsidRPr="00D00AF1">
              <w:rPr>
                <w:rFonts w:cs="Calibri"/>
                <w:b/>
              </w:rPr>
              <w:t xml:space="preserve"> </w:t>
            </w:r>
            <w:proofErr w:type="spellStart"/>
            <w:r w:rsidRPr="00D00AF1">
              <w:rPr>
                <w:rFonts w:cs="Calibri"/>
                <w:b/>
              </w:rPr>
              <w:t>using</w:t>
            </w:r>
            <w:proofErr w:type="spellEnd"/>
            <w:r w:rsidRPr="00D00AF1">
              <w:rPr>
                <w:rFonts w:cs="Calibri"/>
                <w:b/>
              </w:rPr>
              <w:t xml:space="preserve"> Dublin </w:t>
            </w:r>
            <w:proofErr w:type="spellStart"/>
            <w:r w:rsidRPr="00D00AF1">
              <w:rPr>
                <w:rFonts w:cs="Calibri"/>
                <w:b/>
              </w:rPr>
              <w:t>regulations</w:t>
            </w:r>
            <w:proofErr w:type="spellEnd"/>
            <w:r w:rsidRPr="00D00AF1">
              <w:rPr>
                <w:rFonts w:cs="Calibri"/>
                <w:b/>
              </w:rPr>
              <w:t xml:space="preserve">. The </w:t>
            </w:r>
            <w:proofErr w:type="spellStart"/>
            <w:r w:rsidRPr="00D00AF1">
              <w:rPr>
                <w:rFonts w:cs="Calibri"/>
                <w:b/>
              </w:rPr>
              <w:t>rulings</w:t>
            </w:r>
            <w:proofErr w:type="spellEnd"/>
            <w:r w:rsidRPr="00D00AF1">
              <w:rPr>
                <w:rFonts w:cs="Calibri"/>
                <w:b/>
              </w:rPr>
              <w:t xml:space="preserve"> of </w:t>
            </w:r>
            <w:proofErr w:type="spellStart"/>
            <w:r w:rsidRPr="00D00AF1">
              <w:rPr>
                <w:rFonts w:cs="Calibri"/>
                <w:b/>
              </w:rPr>
              <w:t>this</w:t>
            </w:r>
            <w:proofErr w:type="spellEnd"/>
            <w:r w:rsidRPr="00D00AF1">
              <w:rPr>
                <w:rFonts w:cs="Calibri"/>
                <w:b/>
              </w:rPr>
              <w:t xml:space="preserve"> – i.e. the </w:t>
            </w:r>
            <w:proofErr w:type="spellStart"/>
            <w:r w:rsidRPr="00D00AF1">
              <w:rPr>
                <w:rFonts w:cs="Calibri"/>
                <w:b/>
              </w:rPr>
              <w:t>specific</w:t>
            </w:r>
            <w:proofErr w:type="spellEnd"/>
            <w:r w:rsidRPr="00D00AF1">
              <w:rPr>
                <w:rFonts w:cs="Calibri"/>
                <w:b/>
              </w:rPr>
              <w:t xml:space="preserve"> case </w:t>
            </w:r>
            <w:proofErr w:type="spellStart"/>
            <w:r w:rsidRPr="00D00AF1">
              <w:rPr>
                <w:rFonts w:cs="Calibri"/>
                <w:b/>
              </w:rPr>
              <w:t>study</w:t>
            </w:r>
            <w:proofErr w:type="spellEnd"/>
            <w:r w:rsidRPr="00D00AF1">
              <w:rPr>
                <w:rFonts w:cs="Calibri"/>
                <w:b/>
              </w:rPr>
              <w:t xml:space="preserve"> </w:t>
            </w:r>
            <w:proofErr w:type="spellStart"/>
            <w:r w:rsidRPr="00D00AF1">
              <w:rPr>
                <w:rFonts w:cs="Calibri"/>
                <w:b/>
              </w:rPr>
              <w:t>dealt</w:t>
            </w:r>
            <w:proofErr w:type="spellEnd"/>
            <w:r w:rsidRPr="00D00AF1">
              <w:rPr>
                <w:rFonts w:cs="Calibri"/>
                <w:b/>
              </w:rPr>
              <w:t xml:space="preserve"> </w:t>
            </w:r>
            <w:proofErr w:type="spellStart"/>
            <w:r w:rsidRPr="00D00AF1">
              <w:rPr>
                <w:rFonts w:cs="Calibri"/>
                <w:b/>
              </w:rPr>
              <w:t>with</w:t>
            </w:r>
            <w:proofErr w:type="spellEnd"/>
            <w:r w:rsidRPr="00D00AF1">
              <w:rPr>
                <w:rFonts w:cs="Calibri"/>
                <w:b/>
              </w:rPr>
              <w:t xml:space="preserve"> i</w:t>
            </w:r>
            <w:r>
              <w:rPr>
                <w:rFonts w:cs="Calibri"/>
                <w:b/>
              </w:rPr>
              <w:t xml:space="preserve">n </w:t>
            </w:r>
            <w:proofErr w:type="spellStart"/>
            <w:r>
              <w:rPr>
                <w:rFonts w:cs="Calibri"/>
                <w:b/>
              </w:rPr>
              <w:t>this</w:t>
            </w:r>
            <w:proofErr w:type="spellEnd"/>
            <w:r>
              <w:rPr>
                <w:rFonts w:cs="Calibri"/>
                <w:b/>
              </w:rPr>
              <w:t xml:space="preserve"> report – </w:t>
            </w:r>
            <w:proofErr w:type="spellStart"/>
            <w:r>
              <w:rPr>
                <w:rFonts w:cs="Calibri"/>
                <w:b/>
              </w:rPr>
              <w:t>decision</w:t>
            </w:r>
            <w:proofErr w:type="spellEnd"/>
            <w:r w:rsidRPr="00D00AF1">
              <w:rPr>
                <w:rFonts w:cs="Calibri"/>
                <w:b/>
              </w:rPr>
              <w:t xml:space="preserve"> are </w:t>
            </w:r>
            <w:proofErr w:type="spellStart"/>
            <w:r w:rsidRPr="00D00AF1">
              <w:rPr>
                <w:rFonts w:cs="Calibri"/>
                <w:b/>
              </w:rPr>
              <w:t>therefore</w:t>
            </w:r>
            <w:proofErr w:type="spellEnd"/>
            <w:r w:rsidRPr="00D00AF1">
              <w:rPr>
                <w:rFonts w:cs="Calibri"/>
                <w:b/>
              </w:rPr>
              <w:t xml:space="preserve"> </w:t>
            </w:r>
            <w:proofErr w:type="spellStart"/>
            <w:r w:rsidRPr="00D00AF1">
              <w:rPr>
                <w:rFonts w:cs="Calibri"/>
                <w:b/>
              </w:rPr>
              <w:t>also</w:t>
            </w:r>
            <w:proofErr w:type="spellEnd"/>
            <w:r w:rsidRPr="00D00AF1">
              <w:rPr>
                <w:rFonts w:cs="Calibri"/>
                <w:b/>
              </w:rPr>
              <w:t xml:space="preserve"> applicable to </w:t>
            </w:r>
            <w:proofErr w:type="spellStart"/>
            <w:r w:rsidRPr="00D00AF1">
              <w:rPr>
                <w:rFonts w:cs="Calibri"/>
                <w:b/>
              </w:rPr>
              <w:t>such</w:t>
            </w:r>
            <w:proofErr w:type="spellEnd"/>
            <w:r w:rsidRPr="00D00AF1">
              <w:rPr>
                <w:rFonts w:cs="Calibri"/>
                <w:b/>
              </w:rPr>
              <w:t xml:space="preserve"> </w:t>
            </w:r>
            <w:proofErr w:type="spellStart"/>
            <w:r w:rsidRPr="00D00AF1">
              <w:rPr>
                <w:rFonts w:cs="Calibri"/>
                <w:b/>
              </w:rPr>
              <w:t>Member</w:t>
            </w:r>
            <w:proofErr w:type="spellEnd"/>
            <w:r w:rsidRPr="00D00AF1">
              <w:rPr>
                <w:rFonts w:cs="Calibri"/>
                <w:b/>
              </w:rPr>
              <w:t xml:space="preserve"> States as </w:t>
            </w:r>
            <w:proofErr w:type="spellStart"/>
            <w:r w:rsidRPr="00D00AF1">
              <w:rPr>
                <w:rFonts w:cs="Calibri"/>
                <w:b/>
              </w:rPr>
              <w:t>just</w:t>
            </w:r>
            <w:proofErr w:type="spellEnd"/>
            <w:r w:rsidRPr="00D00AF1">
              <w:rPr>
                <w:rFonts w:cs="Calibri"/>
                <w:b/>
              </w:rPr>
              <w:t xml:space="preserve"> </w:t>
            </w:r>
            <w:proofErr w:type="spellStart"/>
            <w:r w:rsidRPr="00D00AF1">
              <w:rPr>
                <w:rFonts w:cs="Calibri"/>
                <w:b/>
              </w:rPr>
              <w:t>mentioned</w:t>
            </w:r>
            <w:proofErr w:type="spellEnd"/>
            <w:r w:rsidRPr="00D00AF1">
              <w:rPr>
                <w:rFonts w:cs="Calibri"/>
                <w:b/>
              </w:rPr>
              <w:t>.</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046A2D"/>
    <w:rsid w:val="00132795"/>
    <w:rsid w:val="00491A86"/>
    <w:rsid w:val="004A0E3D"/>
    <w:rsid w:val="005125CA"/>
    <w:rsid w:val="007B31A6"/>
    <w:rsid w:val="0083197B"/>
    <w:rsid w:val="008C1E83"/>
    <w:rsid w:val="0091522F"/>
    <w:rsid w:val="00971371"/>
    <w:rsid w:val="00996C36"/>
    <w:rsid w:val="00A657CB"/>
    <w:rsid w:val="00A97FEC"/>
    <w:rsid w:val="00C02992"/>
    <w:rsid w:val="00D00AF1"/>
    <w:rsid w:val="00E465F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D00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F1"/>
    <w:rPr>
      <w:rFonts w:ascii="Tahoma" w:eastAsia="Calibri"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D00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F1"/>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5697</Characters>
  <Application>Microsoft Macintosh Word</Application>
  <DocSecurity>0</DocSecurity>
  <Lines>47</Lines>
  <Paragraphs>13</Paragraphs>
  <ScaleCrop>false</ScaleCrop>
  <Company>TU Wien - Campusversion</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2013-09-16T11:52:00Z</dcterms:created>
  <dcterms:modified xsi:type="dcterms:W3CDTF">2013-09-16T11:52:00Z</dcterms:modified>
</cp:coreProperties>
</file>