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B51" w:rsidRPr="00112B51" w:rsidRDefault="00112B51" w:rsidP="00112B51">
      <w:pPr>
        <w:spacing w:after="0" w:line="240" w:lineRule="auto"/>
        <w:jc w:val="center"/>
        <w:rPr>
          <w:rFonts w:ascii="Arial" w:eastAsia="Times New Roman" w:hAnsi="Arial" w:cs="Arial"/>
          <w:color w:val="000000"/>
          <w:sz w:val="27"/>
          <w:szCs w:val="27"/>
          <w:lang w:eastAsia="en-GB"/>
        </w:rPr>
      </w:pPr>
      <w:r w:rsidRPr="00112B51">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112B51" w:rsidRPr="00112B51" w:rsidTr="00112B51">
        <w:trPr>
          <w:tblCellSpacing w:w="0" w:type="dxa"/>
        </w:trPr>
        <w:tc>
          <w:tcPr>
            <w:tcW w:w="2500" w:type="pct"/>
            <w:tcMar>
              <w:top w:w="75" w:type="dxa"/>
              <w:left w:w="75" w:type="dxa"/>
              <w:bottom w:w="75" w:type="dxa"/>
              <w:right w:w="75" w:type="dxa"/>
            </w:tcMar>
            <w:hideMark/>
          </w:tcPr>
          <w:p w:rsidR="00112B51" w:rsidRPr="00112B51" w:rsidRDefault="00112B51" w:rsidP="00112B51">
            <w:pPr>
              <w:spacing w:after="0" w:line="240" w:lineRule="auto"/>
              <w:jc w:val="right"/>
              <w:rPr>
                <w:rFonts w:ascii="Arial" w:eastAsia="Times New Roman" w:hAnsi="Arial" w:cs="Arial"/>
                <w:sz w:val="24"/>
                <w:szCs w:val="24"/>
                <w:lang w:eastAsia="en-GB"/>
              </w:rPr>
            </w:pPr>
            <w:r w:rsidRPr="00112B51">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112B51" w:rsidRPr="00112B51" w:rsidRDefault="00112B51" w:rsidP="00112B51">
            <w:pPr>
              <w:spacing w:after="0" w:line="240" w:lineRule="auto"/>
              <w:rPr>
                <w:rFonts w:ascii="Arial" w:eastAsia="Times New Roman" w:hAnsi="Arial" w:cs="Arial"/>
                <w:sz w:val="24"/>
                <w:szCs w:val="24"/>
                <w:lang w:eastAsia="en-GB"/>
              </w:rPr>
            </w:pPr>
            <w:r w:rsidRPr="00112B51">
              <w:rPr>
                <w:rFonts w:ascii="Arial" w:eastAsia="Times New Roman" w:hAnsi="Arial" w:cs="Arial"/>
                <w:sz w:val="20"/>
                <w:szCs w:val="20"/>
                <w:lang w:eastAsia="en-GB"/>
              </w:rPr>
              <w:t>EBS -v- The Refugee Appeals Tribunal &amp; Anor</w:t>
            </w:r>
          </w:p>
        </w:tc>
      </w:tr>
      <w:tr w:rsidR="00112B51" w:rsidRPr="00112B51" w:rsidTr="00112B51">
        <w:trPr>
          <w:tblCellSpacing w:w="0" w:type="dxa"/>
        </w:trPr>
        <w:tc>
          <w:tcPr>
            <w:tcW w:w="2500" w:type="pct"/>
            <w:tcMar>
              <w:top w:w="75" w:type="dxa"/>
              <w:left w:w="75" w:type="dxa"/>
              <w:bottom w:w="75" w:type="dxa"/>
              <w:right w:w="75" w:type="dxa"/>
            </w:tcMar>
            <w:hideMark/>
          </w:tcPr>
          <w:p w:rsidR="00112B51" w:rsidRPr="00112B51" w:rsidRDefault="00112B51" w:rsidP="00112B51">
            <w:pPr>
              <w:spacing w:after="0" w:line="240" w:lineRule="auto"/>
              <w:jc w:val="right"/>
              <w:rPr>
                <w:rFonts w:ascii="Arial" w:eastAsia="Times New Roman" w:hAnsi="Arial" w:cs="Arial"/>
                <w:sz w:val="24"/>
                <w:szCs w:val="24"/>
                <w:lang w:eastAsia="en-GB"/>
              </w:rPr>
            </w:pPr>
            <w:r w:rsidRPr="00112B51">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112B51" w:rsidRPr="00112B51" w:rsidRDefault="00112B51" w:rsidP="00112B51">
            <w:pPr>
              <w:spacing w:after="0" w:line="240" w:lineRule="auto"/>
              <w:rPr>
                <w:rFonts w:ascii="Arial" w:eastAsia="Times New Roman" w:hAnsi="Arial" w:cs="Arial"/>
                <w:sz w:val="24"/>
                <w:szCs w:val="24"/>
                <w:lang w:eastAsia="en-GB"/>
              </w:rPr>
            </w:pPr>
            <w:r w:rsidRPr="00112B51">
              <w:rPr>
                <w:rFonts w:ascii="Arial" w:eastAsia="Times New Roman" w:hAnsi="Arial" w:cs="Arial"/>
                <w:sz w:val="20"/>
                <w:szCs w:val="20"/>
                <w:lang w:eastAsia="en-GB"/>
              </w:rPr>
              <w:t>[2017] IEHC 71</w:t>
            </w:r>
          </w:p>
        </w:tc>
      </w:tr>
      <w:tr w:rsidR="00112B51" w:rsidRPr="00112B51" w:rsidTr="00112B51">
        <w:trPr>
          <w:tblCellSpacing w:w="0" w:type="dxa"/>
        </w:trPr>
        <w:tc>
          <w:tcPr>
            <w:tcW w:w="2500" w:type="pct"/>
            <w:tcMar>
              <w:top w:w="75" w:type="dxa"/>
              <w:left w:w="75" w:type="dxa"/>
              <w:bottom w:w="75" w:type="dxa"/>
              <w:right w:w="75" w:type="dxa"/>
            </w:tcMar>
            <w:hideMark/>
          </w:tcPr>
          <w:p w:rsidR="00112B51" w:rsidRPr="00112B51" w:rsidRDefault="00112B51" w:rsidP="00112B51">
            <w:pPr>
              <w:spacing w:after="0" w:line="240" w:lineRule="auto"/>
              <w:jc w:val="right"/>
              <w:rPr>
                <w:rFonts w:ascii="Arial" w:eastAsia="Times New Roman" w:hAnsi="Arial" w:cs="Arial"/>
                <w:sz w:val="24"/>
                <w:szCs w:val="24"/>
                <w:lang w:eastAsia="en-GB"/>
              </w:rPr>
            </w:pPr>
            <w:r w:rsidRPr="00112B51">
              <w:rPr>
                <w:rFonts w:ascii="Arial" w:eastAsia="Times New Roman" w:hAnsi="Arial" w:cs="Arial"/>
                <w:b/>
                <w:bCs/>
                <w:color w:val="4181C0"/>
                <w:sz w:val="20"/>
                <w:szCs w:val="20"/>
                <w:lang w:eastAsia="en-GB"/>
              </w:rPr>
              <w:t>High Court Record Number</w:t>
            </w:r>
            <w:r w:rsidRPr="00112B51">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112B51" w:rsidRPr="00112B51" w:rsidRDefault="00112B51" w:rsidP="00112B51">
            <w:pPr>
              <w:spacing w:after="0" w:line="240" w:lineRule="auto"/>
              <w:rPr>
                <w:rFonts w:ascii="Arial" w:eastAsia="Times New Roman" w:hAnsi="Arial" w:cs="Arial"/>
                <w:sz w:val="24"/>
                <w:szCs w:val="24"/>
                <w:lang w:eastAsia="en-GB"/>
              </w:rPr>
            </w:pPr>
            <w:r w:rsidRPr="00112B51">
              <w:rPr>
                <w:rFonts w:ascii="Arial" w:eastAsia="Times New Roman" w:hAnsi="Arial" w:cs="Arial"/>
                <w:sz w:val="20"/>
                <w:szCs w:val="20"/>
                <w:lang w:eastAsia="en-GB"/>
              </w:rPr>
              <w:t>2016 965 JR</w:t>
            </w:r>
          </w:p>
        </w:tc>
      </w:tr>
      <w:tr w:rsidR="00112B51" w:rsidRPr="00112B51" w:rsidTr="00112B51">
        <w:trPr>
          <w:tblCellSpacing w:w="0" w:type="dxa"/>
        </w:trPr>
        <w:tc>
          <w:tcPr>
            <w:tcW w:w="2500" w:type="pct"/>
            <w:tcMar>
              <w:top w:w="75" w:type="dxa"/>
              <w:left w:w="75" w:type="dxa"/>
              <w:bottom w:w="75" w:type="dxa"/>
              <w:right w:w="75" w:type="dxa"/>
            </w:tcMar>
            <w:hideMark/>
          </w:tcPr>
          <w:p w:rsidR="00112B51" w:rsidRPr="00112B51" w:rsidRDefault="00112B51" w:rsidP="00112B51">
            <w:pPr>
              <w:spacing w:after="0" w:line="240" w:lineRule="auto"/>
              <w:jc w:val="right"/>
              <w:rPr>
                <w:rFonts w:ascii="Arial" w:eastAsia="Times New Roman" w:hAnsi="Arial" w:cs="Arial"/>
                <w:sz w:val="24"/>
                <w:szCs w:val="24"/>
                <w:lang w:eastAsia="en-GB"/>
              </w:rPr>
            </w:pPr>
            <w:r w:rsidRPr="00112B51">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112B51" w:rsidRPr="00112B51" w:rsidRDefault="00112B51" w:rsidP="00112B51">
            <w:pPr>
              <w:spacing w:after="0" w:line="240" w:lineRule="auto"/>
              <w:rPr>
                <w:rFonts w:ascii="Arial" w:eastAsia="Times New Roman" w:hAnsi="Arial" w:cs="Arial"/>
                <w:sz w:val="24"/>
                <w:szCs w:val="24"/>
                <w:lang w:eastAsia="en-GB"/>
              </w:rPr>
            </w:pPr>
            <w:r w:rsidRPr="00112B51">
              <w:rPr>
                <w:rFonts w:ascii="Arial" w:eastAsia="Times New Roman" w:hAnsi="Arial" w:cs="Arial"/>
                <w:sz w:val="20"/>
                <w:szCs w:val="20"/>
                <w:lang w:eastAsia="en-GB"/>
              </w:rPr>
              <w:t>02/13/2017</w:t>
            </w:r>
          </w:p>
        </w:tc>
      </w:tr>
      <w:tr w:rsidR="00112B51" w:rsidRPr="00112B51" w:rsidTr="00112B51">
        <w:trPr>
          <w:tblCellSpacing w:w="0" w:type="dxa"/>
        </w:trPr>
        <w:tc>
          <w:tcPr>
            <w:tcW w:w="2500" w:type="pct"/>
            <w:tcMar>
              <w:top w:w="75" w:type="dxa"/>
              <w:left w:w="75" w:type="dxa"/>
              <w:bottom w:w="75" w:type="dxa"/>
              <w:right w:w="75" w:type="dxa"/>
            </w:tcMar>
            <w:hideMark/>
          </w:tcPr>
          <w:p w:rsidR="00112B51" w:rsidRPr="00112B51" w:rsidRDefault="00112B51" w:rsidP="00112B51">
            <w:pPr>
              <w:spacing w:after="0" w:line="240" w:lineRule="auto"/>
              <w:jc w:val="right"/>
              <w:rPr>
                <w:rFonts w:ascii="Arial" w:eastAsia="Times New Roman" w:hAnsi="Arial" w:cs="Arial"/>
                <w:sz w:val="24"/>
                <w:szCs w:val="24"/>
                <w:lang w:eastAsia="en-GB"/>
              </w:rPr>
            </w:pPr>
            <w:r w:rsidRPr="00112B51">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112B51" w:rsidRPr="00112B51" w:rsidRDefault="00112B51" w:rsidP="00112B51">
            <w:pPr>
              <w:spacing w:after="0" w:line="240" w:lineRule="auto"/>
              <w:rPr>
                <w:rFonts w:ascii="Arial" w:eastAsia="Times New Roman" w:hAnsi="Arial" w:cs="Arial"/>
                <w:sz w:val="24"/>
                <w:szCs w:val="24"/>
                <w:lang w:eastAsia="en-GB"/>
              </w:rPr>
            </w:pPr>
            <w:r w:rsidRPr="00112B51">
              <w:rPr>
                <w:rFonts w:ascii="Arial" w:eastAsia="Times New Roman" w:hAnsi="Arial" w:cs="Arial"/>
                <w:sz w:val="20"/>
                <w:szCs w:val="20"/>
                <w:lang w:eastAsia="en-GB"/>
              </w:rPr>
              <w:t>High Court</w:t>
            </w:r>
          </w:p>
        </w:tc>
      </w:tr>
      <w:tr w:rsidR="00112B51" w:rsidRPr="00112B51" w:rsidTr="00112B51">
        <w:trPr>
          <w:tblCellSpacing w:w="0" w:type="dxa"/>
        </w:trPr>
        <w:tc>
          <w:tcPr>
            <w:tcW w:w="2500" w:type="pct"/>
            <w:tcMar>
              <w:top w:w="75" w:type="dxa"/>
              <w:left w:w="75" w:type="dxa"/>
              <w:bottom w:w="75" w:type="dxa"/>
              <w:right w:w="75" w:type="dxa"/>
            </w:tcMar>
            <w:hideMark/>
          </w:tcPr>
          <w:p w:rsidR="00112B51" w:rsidRPr="00112B51" w:rsidRDefault="00112B51" w:rsidP="00112B51">
            <w:pPr>
              <w:spacing w:after="0" w:line="240" w:lineRule="auto"/>
              <w:jc w:val="right"/>
              <w:rPr>
                <w:rFonts w:ascii="Arial" w:eastAsia="Times New Roman" w:hAnsi="Arial" w:cs="Arial"/>
                <w:sz w:val="24"/>
                <w:szCs w:val="24"/>
                <w:lang w:eastAsia="en-GB"/>
              </w:rPr>
            </w:pPr>
            <w:r w:rsidRPr="00112B51">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112B51" w:rsidRPr="00112B51" w:rsidRDefault="00112B51" w:rsidP="00112B51">
            <w:pPr>
              <w:spacing w:after="0" w:line="240" w:lineRule="auto"/>
              <w:rPr>
                <w:rFonts w:ascii="Arial" w:eastAsia="Times New Roman" w:hAnsi="Arial" w:cs="Arial"/>
                <w:sz w:val="24"/>
                <w:szCs w:val="24"/>
                <w:lang w:eastAsia="en-GB"/>
              </w:rPr>
            </w:pPr>
            <w:proofErr w:type="spellStart"/>
            <w:r w:rsidRPr="00112B51">
              <w:rPr>
                <w:rFonts w:ascii="Arial" w:eastAsia="Times New Roman" w:hAnsi="Arial" w:cs="Arial"/>
                <w:sz w:val="20"/>
                <w:szCs w:val="20"/>
                <w:lang w:eastAsia="en-GB"/>
              </w:rPr>
              <w:t>O'Regan</w:t>
            </w:r>
            <w:proofErr w:type="spellEnd"/>
            <w:r w:rsidRPr="00112B51">
              <w:rPr>
                <w:rFonts w:ascii="Arial" w:eastAsia="Times New Roman" w:hAnsi="Arial" w:cs="Arial"/>
                <w:sz w:val="20"/>
                <w:szCs w:val="20"/>
                <w:lang w:eastAsia="en-GB"/>
              </w:rPr>
              <w:t xml:space="preserve"> J.</w:t>
            </w:r>
          </w:p>
        </w:tc>
      </w:tr>
      <w:tr w:rsidR="00112B51" w:rsidRPr="00112B51" w:rsidTr="00112B51">
        <w:trPr>
          <w:tblCellSpacing w:w="0" w:type="dxa"/>
        </w:trPr>
        <w:tc>
          <w:tcPr>
            <w:tcW w:w="2500" w:type="pct"/>
            <w:tcMar>
              <w:top w:w="75" w:type="dxa"/>
              <w:left w:w="75" w:type="dxa"/>
              <w:bottom w:w="75" w:type="dxa"/>
              <w:right w:w="75" w:type="dxa"/>
            </w:tcMar>
            <w:hideMark/>
          </w:tcPr>
          <w:p w:rsidR="00112B51" w:rsidRPr="00112B51" w:rsidRDefault="00112B51" w:rsidP="00112B51">
            <w:pPr>
              <w:spacing w:after="0" w:line="240" w:lineRule="auto"/>
              <w:jc w:val="right"/>
              <w:rPr>
                <w:rFonts w:ascii="Arial" w:eastAsia="Times New Roman" w:hAnsi="Arial" w:cs="Arial"/>
                <w:sz w:val="24"/>
                <w:szCs w:val="24"/>
                <w:lang w:eastAsia="en-GB"/>
              </w:rPr>
            </w:pPr>
            <w:r w:rsidRPr="00112B51">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112B51" w:rsidRPr="00112B51" w:rsidRDefault="00112B51" w:rsidP="00112B51">
            <w:pPr>
              <w:spacing w:after="0" w:line="240" w:lineRule="auto"/>
              <w:rPr>
                <w:rFonts w:ascii="Arial" w:eastAsia="Times New Roman" w:hAnsi="Arial" w:cs="Arial"/>
                <w:sz w:val="24"/>
                <w:szCs w:val="24"/>
                <w:lang w:eastAsia="en-GB"/>
              </w:rPr>
            </w:pPr>
            <w:r w:rsidRPr="00112B51">
              <w:rPr>
                <w:rFonts w:ascii="Arial" w:eastAsia="Times New Roman" w:hAnsi="Arial" w:cs="Arial"/>
                <w:sz w:val="20"/>
                <w:szCs w:val="20"/>
                <w:lang w:eastAsia="en-GB"/>
              </w:rPr>
              <w:t>Approved</w:t>
            </w:r>
          </w:p>
        </w:tc>
      </w:tr>
      <w:tr w:rsidR="00112B51" w:rsidRPr="00112B51" w:rsidTr="00112B51">
        <w:trPr>
          <w:tblCellSpacing w:w="0" w:type="dxa"/>
        </w:trPr>
        <w:tc>
          <w:tcPr>
            <w:tcW w:w="2500" w:type="pct"/>
            <w:tcMar>
              <w:top w:w="75" w:type="dxa"/>
              <w:left w:w="75" w:type="dxa"/>
              <w:bottom w:w="75" w:type="dxa"/>
              <w:right w:w="75" w:type="dxa"/>
            </w:tcMar>
            <w:hideMark/>
          </w:tcPr>
          <w:p w:rsidR="00112B51" w:rsidRPr="00112B51" w:rsidRDefault="00112B51" w:rsidP="00112B51">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drawing>
                <wp:inline distT="0" distB="0" distL="0" distR="0">
                  <wp:extent cx="9525" cy="9525"/>
                  <wp:effectExtent l="0" t="0" r="0" b="0"/>
                  <wp:docPr id="1" name="Picture 1" descr="http://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112B51" w:rsidRPr="00112B51" w:rsidRDefault="00112B51" w:rsidP="00112B51">
            <w:pPr>
              <w:spacing w:after="0" w:line="240" w:lineRule="auto"/>
              <w:rPr>
                <w:rFonts w:ascii="Arial" w:eastAsia="Times New Roman" w:hAnsi="Arial" w:cs="Arial"/>
                <w:sz w:val="24"/>
                <w:szCs w:val="24"/>
                <w:lang w:eastAsia="en-GB"/>
              </w:rPr>
            </w:pPr>
          </w:p>
        </w:tc>
      </w:tr>
    </w:tbl>
    <w:p w:rsidR="00112B51" w:rsidRPr="00112B51" w:rsidRDefault="00112B51" w:rsidP="00112B51">
      <w:pPr>
        <w:spacing w:after="0" w:line="240" w:lineRule="auto"/>
        <w:rPr>
          <w:rFonts w:ascii="Times New Roman" w:eastAsia="Times New Roman" w:hAnsi="Times New Roman" w:cs="Times New Roman"/>
          <w:sz w:val="24"/>
          <w:szCs w:val="24"/>
          <w:lang w:eastAsia="en-GB"/>
        </w:rPr>
      </w:pPr>
      <w:r w:rsidRPr="00112B51">
        <w:rPr>
          <w:rFonts w:ascii="Times New Roman" w:eastAsia="Times New Roman" w:hAnsi="Times New Roman" w:cs="Times New Roman"/>
          <w:sz w:val="24"/>
          <w:szCs w:val="24"/>
          <w:lang w:eastAsia="en-GB"/>
        </w:rPr>
        <w:pict>
          <v:rect id="_x0000_i1026"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112B51" w:rsidRPr="00112B51" w:rsidTr="00112B51">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112B51" w:rsidRPr="00112B51">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112B51" w:rsidRPr="00112B51">
                    <w:trPr>
                      <w:tblCellSpacing w:w="15" w:type="dxa"/>
                    </w:trPr>
                    <w:tc>
                      <w:tcPr>
                        <w:tcW w:w="0" w:type="auto"/>
                        <w:tcBorders>
                          <w:top w:val="nil"/>
                          <w:left w:val="nil"/>
                          <w:bottom w:val="nil"/>
                          <w:right w:val="nil"/>
                        </w:tcBorders>
                        <w:vAlign w:val="center"/>
                        <w:hideMark/>
                      </w:tcPr>
                      <w:p w:rsidR="00112B51" w:rsidRPr="00112B51" w:rsidRDefault="00112B51" w:rsidP="00112B51">
                        <w:pPr>
                          <w:spacing w:after="0" w:line="240" w:lineRule="auto"/>
                          <w:rPr>
                            <w:rFonts w:ascii="Times New Roman" w:eastAsia="Times New Roman" w:hAnsi="Times New Roman" w:cs="Times New Roman"/>
                            <w:sz w:val="24"/>
                            <w:szCs w:val="24"/>
                            <w:lang w:eastAsia="en-GB"/>
                          </w:rPr>
                        </w:pPr>
                      </w:p>
                    </w:tc>
                  </w:tr>
                </w:tbl>
                <w:p w:rsidR="00112B51" w:rsidRPr="00112B51" w:rsidRDefault="00112B51" w:rsidP="00112B51">
                  <w:pPr>
                    <w:spacing w:after="0" w:line="240" w:lineRule="auto"/>
                    <w:rPr>
                      <w:rFonts w:ascii="Times New Roman" w:eastAsia="Times New Roman" w:hAnsi="Times New Roman" w:cs="Times New Roman"/>
                      <w:sz w:val="24"/>
                      <w:szCs w:val="24"/>
                      <w:lang w:eastAsia="en-GB"/>
                    </w:rPr>
                  </w:pPr>
                </w:p>
              </w:tc>
            </w:tr>
          </w:tbl>
          <w:p w:rsidR="00112B51" w:rsidRPr="00112B51" w:rsidRDefault="00112B51" w:rsidP="00112B51">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112B51" w:rsidRPr="00112B51">
              <w:trPr>
                <w:tblCellSpacing w:w="0" w:type="dxa"/>
              </w:trPr>
              <w:tc>
                <w:tcPr>
                  <w:tcW w:w="14655" w:type="dxa"/>
                  <w:tcBorders>
                    <w:top w:val="nil"/>
                    <w:left w:val="nil"/>
                    <w:bottom w:val="nil"/>
                    <w:right w:val="nil"/>
                  </w:tcBorders>
                  <w:hideMark/>
                </w:tcPr>
                <w:p w:rsidR="00112B51" w:rsidRPr="00112B51" w:rsidRDefault="00112B51" w:rsidP="00112B51">
                  <w:pPr>
                    <w:spacing w:after="0" w:line="240" w:lineRule="auto"/>
                    <w:jc w:val="right"/>
                    <w:rPr>
                      <w:rFonts w:ascii="Times New Roman" w:eastAsia="Times New Roman" w:hAnsi="Times New Roman" w:cs="Times New Roman"/>
                      <w:sz w:val="24"/>
                      <w:szCs w:val="24"/>
                      <w:lang w:eastAsia="en-GB"/>
                    </w:rPr>
                  </w:pPr>
                  <w:r w:rsidRPr="00112B51">
                    <w:rPr>
                      <w:rFonts w:ascii="Verdana" w:eastAsia="Times New Roman" w:hAnsi="Verdana" w:cs="Times New Roman"/>
                      <w:sz w:val="20"/>
                      <w:szCs w:val="20"/>
                      <w:lang w:eastAsia="en-GB"/>
                    </w:rPr>
                    <w:t>[2017] IEHC 71</w:t>
                  </w:r>
                </w:p>
                <w:p w:rsidR="00112B51" w:rsidRPr="00112B51" w:rsidRDefault="00112B51" w:rsidP="00112B51">
                  <w:pPr>
                    <w:spacing w:after="0" w:line="240" w:lineRule="auto"/>
                    <w:jc w:val="center"/>
                    <w:rPr>
                      <w:rFonts w:ascii="Times New Roman" w:eastAsia="Times New Roman" w:hAnsi="Times New Roman" w:cs="Times New Roman"/>
                      <w:sz w:val="24"/>
                      <w:szCs w:val="24"/>
                      <w:lang w:eastAsia="en-GB"/>
                    </w:rPr>
                  </w:pPr>
                  <w:r w:rsidRPr="00112B51">
                    <w:rPr>
                      <w:rFonts w:ascii="Verdana" w:eastAsia="Times New Roman" w:hAnsi="Verdana" w:cs="Times New Roman"/>
                      <w:b/>
                      <w:bCs/>
                      <w:sz w:val="20"/>
                      <w:szCs w:val="20"/>
                      <w:lang w:eastAsia="en-GB"/>
                    </w:rPr>
                    <w:t>THE HIGH COURT</w:t>
                  </w:r>
                </w:p>
                <w:p w:rsidR="00112B51" w:rsidRPr="00112B51" w:rsidRDefault="00112B51" w:rsidP="00112B5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112B51">
                    <w:rPr>
                      <w:rFonts w:ascii="Verdana" w:eastAsia="Times New Roman" w:hAnsi="Verdana" w:cs="Times New Roman"/>
                      <w:b/>
                      <w:bCs/>
                      <w:sz w:val="20"/>
                      <w:szCs w:val="20"/>
                      <w:lang w:eastAsia="en-GB"/>
                    </w:rPr>
                    <w:t>JUDICIAL REVIEW</w:t>
                  </w:r>
                </w:p>
                <w:p w:rsidR="00112B51" w:rsidRPr="00112B51" w:rsidRDefault="00112B51" w:rsidP="00112B51">
                  <w:pPr>
                    <w:spacing w:after="0" w:line="240" w:lineRule="auto"/>
                    <w:jc w:val="right"/>
                    <w:rPr>
                      <w:rFonts w:ascii="Times New Roman" w:eastAsia="Times New Roman" w:hAnsi="Times New Roman" w:cs="Times New Roman"/>
                      <w:sz w:val="24"/>
                      <w:szCs w:val="24"/>
                      <w:lang w:eastAsia="en-GB"/>
                    </w:rPr>
                  </w:pPr>
                  <w:r w:rsidRPr="00112B51">
                    <w:rPr>
                      <w:rFonts w:ascii="Verdana" w:eastAsia="Times New Roman" w:hAnsi="Verdana" w:cs="Times New Roman"/>
                      <w:b/>
                      <w:bCs/>
                      <w:sz w:val="20"/>
                      <w:szCs w:val="20"/>
                      <w:lang w:eastAsia="en-GB"/>
                    </w:rPr>
                    <w:t>[2016 No. 965 J.R.]</w:t>
                  </w:r>
                </w:p>
                <w:p w:rsidR="00112B51" w:rsidRPr="00112B51" w:rsidRDefault="00112B51" w:rsidP="00112B51">
                  <w:pPr>
                    <w:spacing w:after="0" w:line="240" w:lineRule="auto"/>
                    <w:ind w:left="1440"/>
                    <w:rPr>
                      <w:rFonts w:ascii="Times New Roman" w:eastAsia="Times New Roman" w:hAnsi="Times New Roman" w:cs="Times New Roman"/>
                      <w:sz w:val="24"/>
                      <w:szCs w:val="24"/>
                      <w:lang w:eastAsia="en-GB"/>
                    </w:rPr>
                  </w:pPr>
                  <w:r w:rsidRPr="00112B51">
                    <w:rPr>
                      <w:rFonts w:ascii="Verdana" w:eastAsia="Times New Roman" w:hAnsi="Verdana" w:cs="Times New Roman"/>
                      <w:b/>
                      <w:bCs/>
                      <w:sz w:val="20"/>
                      <w:szCs w:val="20"/>
                      <w:lang w:eastAsia="en-GB"/>
                    </w:rPr>
                    <w:t>BETWEEN</w:t>
                  </w:r>
                </w:p>
                <w:p w:rsidR="00112B51" w:rsidRPr="00112B51" w:rsidRDefault="00112B51" w:rsidP="00112B51">
                  <w:pPr>
                    <w:spacing w:after="0" w:line="240" w:lineRule="auto"/>
                    <w:jc w:val="center"/>
                    <w:rPr>
                      <w:rFonts w:ascii="Times New Roman" w:eastAsia="Times New Roman" w:hAnsi="Times New Roman" w:cs="Times New Roman"/>
                      <w:sz w:val="24"/>
                      <w:szCs w:val="24"/>
                      <w:lang w:eastAsia="en-GB"/>
                    </w:rPr>
                  </w:pPr>
                  <w:r w:rsidRPr="00112B51">
                    <w:rPr>
                      <w:rFonts w:ascii="Verdana" w:eastAsia="Times New Roman" w:hAnsi="Verdana" w:cs="Times New Roman"/>
                      <w:b/>
                      <w:bCs/>
                      <w:sz w:val="20"/>
                      <w:szCs w:val="20"/>
                      <w:lang w:eastAsia="en-GB"/>
                    </w:rPr>
                    <w:t>EBS</w:t>
                  </w:r>
                </w:p>
                <w:p w:rsidR="00112B51" w:rsidRPr="00112B51" w:rsidRDefault="00112B51" w:rsidP="00112B51">
                  <w:pPr>
                    <w:spacing w:after="0" w:line="240" w:lineRule="auto"/>
                    <w:jc w:val="right"/>
                    <w:rPr>
                      <w:rFonts w:ascii="Times New Roman" w:eastAsia="Times New Roman" w:hAnsi="Times New Roman" w:cs="Times New Roman"/>
                      <w:sz w:val="24"/>
                      <w:szCs w:val="24"/>
                      <w:lang w:eastAsia="en-GB"/>
                    </w:rPr>
                  </w:pPr>
                  <w:r w:rsidRPr="00112B51">
                    <w:rPr>
                      <w:rFonts w:ascii="Verdana" w:eastAsia="Times New Roman" w:hAnsi="Verdana" w:cs="Times New Roman"/>
                      <w:b/>
                      <w:bCs/>
                      <w:sz w:val="20"/>
                      <w:szCs w:val="20"/>
                      <w:lang w:eastAsia="en-GB"/>
                    </w:rPr>
                    <w:t>APPLICANT</w:t>
                  </w:r>
                </w:p>
                <w:p w:rsidR="00112B51" w:rsidRPr="00112B51" w:rsidRDefault="00112B51" w:rsidP="00112B51">
                  <w:pPr>
                    <w:spacing w:after="0" w:line="240" w:lineRule="auto"/>
                    <w:jc w:val="center"/>
                    <w:rPr>
                      <w:rFonts w:ascii="Times New Roman" w:eastAsia="Times New Roman" w:hAnsi="Times New Roman" w:cs="Times New Roman"/>
                      <w:sz w:val="24"/>
                      <w:szCs w:val="24"/>
                      <w:lang w:eastAsia="en-GB"/>
                    </w:rPr>
                  </w:pPr>
                  <w:r w:rsidRPr="00112B51">
                    <w:rPr>
                      <w:rFonts w:ascii="Verdana" w:eastAsia="Times New Roman" w:hAnsi="Verdana" w:cs="Times New Roman"/>
                      <w:b/>
                      <w:bCs/>
                      <w:sz w:val="20"/>
                      <w:szCs w:val="20"/>
                      <w:lang w:eastAsia="en-GB"/>
                    </w:rPr>
                    <w:t>AND</w:t>
                  </w:r>
                </w:p>
                <w:p w:rsidR="00112B51" w:rsidRPr="00112B51" w:rsidRDefault="00112B51" w:rsidP="00112B5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112B51">
                    <w:rPr>
                      <w:rFonts w:ascii="Verdana" w:eastAsia="Times New Roman" w:hAnsi="Verdana" w:cs="Times New Roman"/>
                      <w:b/>
                      <w:bCs/>
                      <w:sz w:val="20"/>
                      <w:szCs w:val="20"/>
                      <w:lang w:eastAsia="en-GB"/>
                    </w:rPr>
                    <w:t>THE REFUGEE APPEALS TRIBUNAL</w:t>
                  </w:r>
                </w:p>
                <w:p w:rsidR="00112B51" w:rsidRPr="00112B51" w:rsidRDefault="00112B51" w:rsidP="00112B5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112B51">
                    <w:rPr>
                      <w:rFonts w:ascii="Verdana" w:eastAsia="Times New Roman" w:hAnsi="Verdana" w:cs="Times New Roman"/>
                      <w:b/>
                      <w:bCs/>
                      <w:sz w:val="20"/>
                      <w:szCs w:val="20"/>
                      <w:lang w:eastAsia="en-GB"/>
                    </w:rPr>
                    <w:t>THE MINISTER FOR JUSTICE AND EQUALITY</w:t>
                  </w:r>
                </w:p>
                <w:p w:rsidR="00112B51" w:rsidRPr="00112B51" w:rsidRDefault="00112B51" w:rsidP="00112B51">
                  <w:pPr>
                    <w:spacing w:after="0" w:line="240" w:lineRule="auto"/>
                    <w:jc w:val="right"/>
                    <w:rPr>
                      <w:rFonts w:ascii="Times New Roman" w:eastAsia="Times New Roman" w:hAnsi="Times New Roman" w:cs="Times New Roman"/>
                      <w:sz w:val="24"/>
                      <w:szCs w:val="24"/>
                      <w:lang w:eastAsia="en-GB"/>
                    </w:rPr>
                  </w:pPr>
                  <w:r w:rsidRPr="00112B51">
                    <w:rPr>
                      <w:rFonts w:ascii="Verdana" w:eastAsia="Times New Roman" w:hAnsi="Verdana" w:cs="Times New Roman"/>
                      <w:b/>
                      <w:bCs/>
                      <w:sz w:val="20"/>
                      <w:szCs w:val="20"/>
                      <w:lang w:eastAsia="en-GB"/>
                    </w:rPr>
                    <w:t>RESPONDENTS</w:t>
                  </w:r>
                </w:p>
                <w:p w:rsidR="00112B51" w:rsidRPr="00112B51" w:rsidRDefault="00112B51" w:rsidP="00112B51">
                  <w:pPr>
                    <w:spacing w:after="0" w:line="240" w:lineRule="auto"/>
                    <w:rPr>
                      <w:rFonts w:ascii="Times New Roman" w:eastAsia="Times New Roman" w:hAnsi="Times New Roman" w:cs="Times New Roman"/>
                      <w:sz w:val="24"/>
                      <w:szCs w:val="24"/>
                      <w:lang w:eastAsia="en-GB"/>
                    </w:rPr>
                  </w:pPr>
                  <w:r w:rsidRPr="00112B51">
                    <w:rPr>
                      <w:rFonts w:ascii="Times New Roman" w:eastAsia="Times New Roman" w:hAnsi="Times New Roman" w:cs="Times New Roman"/>
                      <w:sz w:val="24"/>
                      <w:szCs w:val="24"/>
                      <w:lang w:eastAsia="en-GB"/>
                    </w:rPr>
                    <w:br/>
                  </w:r>
                  <w:r w:rsidRPr="00112B51">
                    <w:rPr>
                      <w:rFonts w:ascii="Verdana" w:eastAsia="Times New Roman" w:hAnsi="Verdana" w:cs="Times New Roman"/>
                      <w:b/>
                      <w:bCs/>
                      <w:sz w:val="20"/>
                      <w:szCs w:val="20"/>
                      <w:lang w:eastAsia="en-GB"/>
                    </w:rPr>
                    <w:t xml:space="preserve">JUDGMENT of Ms. Justice </w:t>
                  </w:r>
                  <w:proofErr w:type="spellStart"/>
                  <w:r w:rsidRPr="00112B51">
                    <w:rPr>
                      <w:rFonts w:ascii="Verdana" w:eastAsia="Times New Roman" w:hAnsi="Verdana" w:cs="Times New Roman"/>
                      <w:b/>
                      <w:bCs/>
                      <w:sz w:val="20"/>
                      <w:szCs w:val="20"/>
                      <w:lang w:eastAsia="en-GB"/>
                    </w:rPr>
                    <w:t>O’Regan</w:t>
                  </w:r>
                  <w:proofErr w:type="spellEnd"/>
                  <w:r w:rsidRPr="00112B51">
                    <w:rPr>
                      <w:rFonts w:ascii="Verdana" w:eastAsia="Times New Roman" w:hAnsi="Verdana" w:cs="Times New Roman"/>
                      <w:b/>
                      <w:bCs/>
                      <w:sz w:val="20"/>
                      <w:szCs w:val="20"/>
                      <w:lang w:eastAsia="en-GB"/>
                    </w:rPr>
                    <w:t xml:space="preserve"> delivered on the 13th day of February,2017</w:t>
                  </w:r>
                </w:p>
                <w:p w:rsidR="00112B51" w:rsidRPr="00112B51" w:rsidRDefault="00112B51" w:rsidP="00112B51">
                  <w:pPr>
                    <w:spacing w:before="100" w:beforeAutospacing="1" w:after="100" w:afterAutospacing="1" w:line="240" w:lineRule="auto"/>
                    <w:rPr>
                      <w:rFonts w:ascii="Times New Roman" w:eastAsia="Times New Roman" w:hAnsi="Times New Roman" w:cs="Times New Roman"/>
                      <w:sz w:val="24"/>
                      <w:szCs w:val="24"/>
                      <w:lang w:eastAsia="en-GB"/>
                    </w:rPr>
                  </w:pPr>
                  <w:r w:rsidRPr="00112B51">
                    <w:rPr>
                      <w:rFonts w:ascii="Verdana" w:eastAsia="Times New Roman" w:hAnsi="Verdana" w:cs="Times New Roman"/>
                      <w:sz w:val="20"/>
                      <w:szCs w:val="20"/>
                      <w:lang w:eastAsia="en-GB"/>
                    </w:rPr>
                    <w:t>1. The applicant seeks leave to condemn a decision of the first named respondent bearing date of the 16th November, 2016 wherein the conclusion was to the effect that the recommendation of the Commissioner that the applicant and her son not be declared refugees was affirmed. At page 16 of the report it is stated that:—</w:t>
                  </w:r>
                </w:p>
                <w:p w:rsidR="00112B51" w:rsidRPr="00112B51" w:rsidRDefault="00112B51" w:rsidP="00112B51">
                  <w:pPr>
                    <w:spacing w:after="0" w:line="240" w:lineRule="auto"/>
                    <w:ind w:left="1440"/>
                    <w:rPr>
                      <w:rFonts w:ascii="Times New Roman" w:eastAsia="Times New Roman" w:hAnsi="Times New Roman" w:cs="Times New Roman"/>
                      <w:sz w:val="24"/>
                      <w:szCs w:val="24"/>
                      <w:lang w:eastAsia="en-GB"/>
                    </w:rPr>
                  </w:pPr>
                  <w:r w:rsidRPr="00112B51">
                    <w:rPr>
                      <w:rFonts w:ascii="Verdana" w:eastAsia="Times New Roman" w:hAnsi="Verdana" w:cs="Times New Roman"/>
                      <w:sz w:val="20"/>
                      <w:szCs w:val="20"/>
                      <w:lang w:eastAsia="en-GB"/>
                    </w:rPr>
                    <w:t>“Given the negative credibility findings made above, it is considered that the appellant cannot be afforded the benefit of the doubt in this regard and thus it is not accepted that she has shown herself to be a victim of sexual abuse. When looked at holistically, the appellant’s stated fear is not believed by the Tribunal. Her claim of a fear of persecution is not considered credible on the balance of probabilities for the reasons given.”</w:t>
                  </w:r>
                </w:p>
                <w:p w:rsidR="00112B51" w:rsidRPr="00112B51" w:rsidRDefault="00112B51" w:rsidP="00112B51">
                  <w:pPr>
                    <w:spacing w:after="0" w:line="240" w:lineRule="auto"/>
                    <w:rPr>
                      <w:rFonts w:ascii="Times New Roman" w:eastAsia="Times New Roman" w:hAnsi="Times New Roman" w:cs="Times New Roman"/>
                      <w:sz w:val="24"/>
                      <w:szCs w:val="24"/>
                      <w:lang w:eastAsia="en-GB"/>
                    </w:rPr>
                  </w:pPr>
                  <w:r w:rsidRPr="00112B51">
                    <w:rPr>
                      <w:rFonts w:ascii="Verdana" w:eastAsia="Times New Roman" w:hAnsi="Verdana" w:cs="Times New Roman"/>
                      <w:sz w:val="20"/>
                      <w:szCs w:val="20"/>
                      <w:lang w:eastAsia="en-GB"/>
                    </w:rPr>
                    <w:t>2. The applicant had submitted a SPIRASI Report which was considered by the Tribunal at para. 5.10. When considering the report the Tribunal notes that the medical report cannot definitively identify the source of the applicant’s depression, anxiety and PTSD. Further, it is stated:—</w:t>
                  </w:r>
                </w:p>
                <w:p w:rsidR="00112B51" w:rsidRPr="00112B51" w:rsidRDefault="00112B51" w:rsidP="00112B51">
                  <w:pPr>
                    <w:spacing w:after="0" w:line="240" w:lineRule="auto"/>
                    <w:ind w:left="1440"/>
                    <w:rPr>
                      <w:rFonts w:ascii="Times New Roman" w:eastAsia="Times New Roman" w:hAnsi="Times New Roman" w:cs="Times New Roman"/>
                      <w:sz w:val="24"/>
                      <w:szCs w:val="24"/>
                      <w:lang w:eastAsia="en-GB"/>
                    </w:rPr>
                  </w:pPr>
                  <w:r w:rsidRPr="00112B51">
                    <w:rPr>
                      <w:rFonts w:ascii="Verdana" w:eastAsia="Times New Roman" w:hAnsi="Verdana" w:cs="Times New Roman"/>
                      <w:sz w:val="20"/>
                      <w:szCs w:val="20"/>
                      <w:lang w:eastAsia="en-GB"/>
                    </w:rPr>
                    <w:t>“This report does not say, and is incapable of saying, who caused these injuries and therefore cannot rule out the possibilities that these injuries were carried out by persons and in circumstances other than that claimed by the appellant. Insofar as the findings regarding the appellant’s mental health are concerned, the report accepts that her symptoms are not specific just to torture and there may be other factors which contribute to the symptoms found.”</w:t>
                  </w:r>
                </w:p>
                <w:p w:rsidR="00112B51" w:rsidRPr="00112B51" w:rsidRDefault="00112B51" w:rsidP="00112B51">
                  <w:pPr>
                    <w:spacing w:after="0" w:line="240" w:lineRule="auto"/>
                    <w:rPr>
                      <w:rFonts w:ascii="Times New Roman" w:eastAsia="Times New Roman" w:hAnsi="Times New Roman" w:cs="Times New Roman"/>
                      <w:sz w:val="24"/>
                      <w:szCs w:val="24"/>
                      <w:lang w:eastAsia="en-GB"/>
                    </w:rPr>
                  </w:pPr>
                  <w:r w:rsidRPr="00112B51">
                    <w:rPr>
                      <w:rFonts w:ascii="Verdana" w:eastAsia="Times New Roman" w:hAnsi="Verdana" w:cs="Times New Roman"/>
                      <w:sz w:val="20"/>
                      <w:szCs w:val="20"/>
                      <w:lang w:eastAsia="en-GB"/>
                    </w:rPr>
                    <w:lastRenderedPageBreak/>
                    <w:t>3. The applicant is seeking the relief on the basis of:—</w:t>
                  </w:r>
                </w:p>
                <w:p w:rsidR="00112B51" w:rsidRPr="00112B51" w:rsidRDefault="00112B51" w:rsidP="00112B51">
                  <w:pPr>
                    <w:spacing w:after="0" w:line="240" w:lineRule="auto"/>
                    <w:ind w:left="1440"/>
                    <w:rPr>
                      <w:rFonts w:ascii="Times New Roman" w:eastAsia="Times New Roman" w:hAnsi="Times New Roman" w:cs="Times New Roman"/>
                      <w:sz w:val="24"/>
                      <w:szCs w:val="24"/>
                      <w:lang w:eastAsia="en-GB"/>
                    </w:rPr>
                  </w:pPr>
                  <w:r w:rsidRPr="00112B51">
                    <w:rPr>
                      <w:rFonts w:ascii="Verdana" w:eastAsia="Times New Roman" w:hAnsi="Verdana" w:cs="Times New Roman"/>
                      <w:sz w:val="20"/>
                      <w:szCs w:val="20"/>
                      <w:lang w:eastAsia="en-GB"/>
                    </w:rPr>
                    <w:t>(a) A misapplication of the provisions of Reg. 5 (2) of S.I. 518 of 2006, and</w:t>
                  </w:r>
                </w:p>
                <w:p w:rsidR="00112B51" w:rsidRPr="00112B51" w:rsidRDefault="00112B51" w:rsidP="00112B51">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112B51">
                    <w:rPr>
                      <w:rFonts w:ascii="Verdana" w:eastAsia="Times New Roman" w:hAnsi="Verdana" w:cs="Times New Roman"/>
                      <w:sz w:val="20"/>
                      <w:szCs w:val="20"/>
                      <w:lang w:eastAsia="en-GB"/>
                    </w:rPr>
                    <w:t>(b) Failure to weigh relevant information or took into account irrelevant considerations.</w:t>
                  </w:r>
                </w:p>
                <w:p w:rsidR="00112B51" w:rsidRPr="00112B51" w:rsidRDefault="00112B51" w:rsidP="00112B51">
                  <w:pPr>
                    <w:spacing w:after="0" w:line="240" w:lineRule="auto"/>
                    <w:rPr>
                      <w:rFonts w:ascii="Times New Roman" w:eastAsia="Times New Roman" w:hAnsi="Times New Roman" w:cs="Times New Roman"/>
                      <w:sz w:val="24"/>
                      <w:szCs w:val="24"/>
                      <w:lang w:eastAsia="en-GB"/>
                    </w:rPr>
                  </w:pPr>
                  <w:r w:rsidRPr="00112B51">
                    <w:rPr>
                      <w:rFonts w:ascii="Verdana" w:eastAsia="Times New Roman" w:hAnsi="Verdana" w:cs="Times New Roman"/>
                      <w:sz w:val="20"/>
                      <w:szCs w:val="20"/>
                      <w:lang w:eastAsia="en-GB"/>
                    </w:rPr>
                    <w:t>4. In submissions, a claim is made that the medical report was not given due weight. This argument is not accepted. The medical report was considered and accepted and the Tribunal merely identified the fact that the medical reports could not either identify who caused the injuries of the first named applicant or definitively identified the source of her mental health issues. It was within the jurisdiction of the Tribunal to find that notwithstanding the medical report, nevertheless the applicant’s credibility was found wanting. Such a finding is rational and reasonable.</w:t>
                  </w:r>
                </w:p>
                <w:p w:rsidR="00112B51" w:rsidRPr="00112B51" w:rsidRDefault="00112B51" w:rsidP="00112B51">
                  <w:pPr>
                    <w:spacing w:before="100" w:beforeAutospacing="1" w:after="100" w:afterAutospacing="1" w:line="240" w:lineRule="auto"/>
                    <w:rPr>
                      <w:rFonts w:ascii="Times New Roman" w:eastAsia="Times New Roman" w:hAnsi="Times New Roman" w:cs="Times New Roman"/>
                      <w:sz w:val="24"/>
                      <w:szCs w:val="24"/>
                      <w:lang w:eastAsia="en-GB"/>
                    </w:rPr>
                  </w:pPr>
                  <w:r w:rsidRPr="00112B51">
                    <w:rPr>
                      <w:rFonts w:ascii="Verdana" w:eastAsia="Times New Roman" w:hAnsi="Verdana" w:cs="Times New Roman"/>
                      <w:sz w:val="20"/>
                      <w:szCs w:val="20"/>
                      <w:lang w:eastAsia="en-GB"/>
                    </w:rPr>
                    <w:t>5. Insofar as Reg. 5 (2) of S.I. 518 of 2006 is concerned the application of the provision has been dealt with by Hogan J. in </w:t>
                  </w:r>
                  <w:r w:rsidRPr="00112B51">
                    <w:rPr>
                      <w:rFonts w:ascii="Verdana" w:eastAsia="Times New Roman" w:hAnsi="Verdana" w:cs="Times New Roman"/>
                      <w:i/>
                      <w:iCs/>
                      <w:sz w:val="20"/>
                      <w:szCs w:val="20"/>
                      <w:lang w:eastAsia="en-GB"/>
                    </w:rPr>
                    <w:t>S.N. v. Minister for Justice and Law Reform</w:t>
                  </w:r>
                  <w:r w:rsidRPr="00112B51">
                    <w:rPr>
                      <w:rFonts w:ascii="Verdana" w:eastAsia="Times New Roman" w:hAnsi="Verdana" w:cs="Times New Roman"/>
                      <w:sz w:val="20"/>
                      <w:szCs w:val="20"/>
                      <w:lang w:eastAsia="en-GB"/>
                    </w:rPr>
                    <w:t> [2011] IEHC 451 and has since been considered in the case of </w:t>
                  </w:r>
                  <w:r w:rsidRPr="00112B51">
                    <w:rPr>
                      <w:rFonts w:ascii="Verdana" w:eastAsia="Times New Roman" w:hAnsi="Verdana" w:cs="Times New Roman"/>
                      <w:i/>
                      <w:iCs/>
                      <w:sz w:val="20"/>
                      <w:szCs w:val="20"/>
                      <w:lang w:eastAsia="en-GB"/>
                    </w:rPr>
                    <w:t xml:space="preserve">S.I. v. Minister for Justice &amp; </w:t>
                  </w:r>
                  <w:proofErr w:type="spellStart"/>
                  <w:r w:rsidRPr="00112B51">
                    <w:rPr>
                      <w:rFonts w:ascii="Verdana" w:eastAsia="Times New Roman" w:hAnsi="Verdana" w:cs="Times New Roman"/>
                      <w:i/>
                      <w:iCs/>
                      <w:sz w:val="20"/>
                      <w:szCs w:val="20"/>
                      <w:lang w:eastAsia="en-GB"/>
                    </w:rPr>
                    <w:t>Ors</w:t>
                  </w:r>
                  <w:proofErr w:type="spellEnd"/>
                  <w:r w:rsidRPr="00112B51">
                    <w:rPr>
                      <w:rFonts w:ascii="Verdana" w:eastAsia="Times New Roman" w:hAnsi="Verdana" w:cs="Times New Roman"/>
                      <w:sz w:val="20"/>
                      <w:szCs w:val="20"/>
                      <w:lang w:eastAsia="en-GB"/>
                    </w:rPr>
                    <w:t>. [2016] IEHC 112 a judgment of Humphreys J. of February, 2016. The effect of Reg. 5 (2) is that the decision maker assesses as to whether or not past persecution has been accepted. It is only when past persecution has been accepted however there is also a finding that there is no real risk of further persecution if returned that the question needs to be posed as to whether or not there are compelling reasons arising out of previous persecution alone (in an application for refugee status) such as might nevertheless warrant a determination that the applicant is eligible for protection.</w:t>
                  </w:r>
                </w:p>
                <w:p w:rsidR="00112B51" w:rsidRPr="00112B51" w:rsidRDefault="00112B51" w:rsidP="00112B51">
                  <w:pPr>
                    <w:spacing w:before="100" w:beforeAutospacing="1" w:after="100" w:afterAutospacing="1" w:line="240" w:lineRule="auto"/>
                    <w:rPr>
                      <w:rFonts w:ascii="Times New Roman" w:eastAsia="Times New Roman" w:hAnsi="Times New Roman" w:cs="Times New Roman"/>
                      <w:sz w:val="24"/>
                      <w:szCs w:val="24"/>
                      <w:lang w:eastAsia="en-GB"/>
                    </w:rPr>
                  </w:pPr>
                  <w:r w:rsidRPr="00112B51">
                    <w:rPr>
                      <w:rFonts w:ascii="Verdana" w:eastAsia="Times New Roman" w:hAnsi="Verdana" w:cs="Times New Roman"/>
                      <w:sz w:val="20"/>
                      <w:szCs w:val="20"/>
                      <w:lang w:eastAsia="en-GB"/>
                    </w:rPr>
                    <w:t>6. As there was no finding of past persecution the provisions of Reg. 5 (2) were not engaged and accordingly even if the consideration afforded under Reg. 5 (2) was incorrect nevertheless no injustice has been occasioned to the applicant as there was no valid engagement of the provision.</w:t>
                  </w:r>
                </w:p>
                <w:p w:rsidR="00112B51" w:rsidRPr="00112B51" w:rsidRDefault="00112B51" w:rsidP="00112B51">
                  <w:pPr>
                    <w:spacing w:before="100" w:beforeAutospacing="1" w:after="100" w:afterAutospacing="1" w:line="240" w:lineRule="auto"/>
                    <w:rPr>
                      <w:rFonts w:ascii="Times New Roman" w:eastAsia="Times New Roman" w:hAnsi="Times New Roman" w:cs="Times New Roman"/>
                      <w:sz w:val="24"/>
                      <w:szCs w:val="24"/>
                      <w:lang w:eastAsia="en-GB"/>
                    </w:rPr>
                  </w:pPr>
                  <w:r w:rsidRPr="00112B51">
                    <w:rPr>
                      <w:rFonts w:ascii="Verdana" w:eastAsia="Times New Roman" w:hAnsi="Verdana" w:cs="Times New Roman"/>
                      <w:sz w:val="20"/>
                      <w:szCs w:val="20"/>
                      <w:lang w:eastAsia="en-GB"/>
                    </w:rPr>
                    <w:t>7. In the events, application for leave is refused.</w:t>
                  </w:r>
                </w:p>
              </w:tc>
            </w:tr>
          </w:tbl>
          <w:p w:rsidR="00112B51" w:rsidRPr="00112B51" w:rsidRDefault="00112B51" w:rsidP="00112B51">
            <w:pPr>
              <w:spacing w:after="0" w:line="240" w:lineRule="auto"/>
              <w:rPr>
                <w:rFonts w:ascii="Times New Roman" w:eastAsia="Times New Roman" w:hAnsi="Times New Roman" w:cs="Times New Roman"/>
                <w:sz w:val="24"/>
                <w:szCs w:val="24"/>
                <w:lang w:eastAsia="en-GB"/>
              </w:rPr>
            </w:pPr>
          </w:p>
        </w:tc>
      </w:tr>
    </w:tbl>
    <w:p w:rsidR="006037E2" w:rsidRDefault="006037E2">
      <w:bookmarkStart w:id="0" w:name="_GoBack"/>
      <w:bookmarkEnd w:id="0"/>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51"/>
    <w:rsid w:val="00112B51"/>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2B51"/>
  </w:style>
  <w:style w:type="paragraph" w:styleId="NormalWeb">
    <w:name w:val="Normal (Web)"/>
    <w:basedOn w:val="Normal"/>
    <w:uiPriority w:val="99"/>
    <w:unhideWhenUsed/>
    <w:rsid w:val="00112B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12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B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2B51"/>
  </w:style>
  <w:style w:type="paragraph" w:styleId="NormalWeb">
    <w:name w:val="Normal (Web)"/>
    <w:basedOn w:val="Normal"/>
    <w:uiPriority w:val="99"/>
    <w:unhideWhenUsed/>
    <w:rsid w:val="00112B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12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034372">
      <w:bodyDiv w:val="1"/>
      <w:marLeft w:val="0"/>
      <w:marRight w:val="0"/>
      <w:marTop w:val="0"/>
      <w:marBottom w:val="0"/>
      <w:divBdr>
        <w:top w:val="none" w:sz="0" w:space="0" w:color="auto"/>
        <w:left w:val="none" w:sz="0" w:space="0" w:color="auto"/>
        <w:bottom w:val="none" w:sz="0" w:space="0" w:color="auto"/>
        <w:right w:val="none" w:sz="0" w:space="0" w:color="auto"/>
      </w:divBdr>
      <w:divsChild>
        <w:div w:id="135491578">
          <w:marLeft w:val="0"/>
          <w:marRight w:val="0"/>
          <w:marTop w:val="0"/>
          <w:marBottom w:val="0"/>
          <w:divBdr>
            <w:top w:val="none" w:sz="0" w:space="0" w:color="auto"/>
            <w:left w:val="none" w:sz="0" w:space="0" w:color="auto"/>
            <w:bottom w:val="none" w:sz="0" w:space="0" w:color="auto"/>
            <w:right w:val="none" w:sz="0" w:space="0" w:color="auto"/>
          </w:divBdr>
          <w:divsChild>
            <w:div w:id="95822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2017-04-06T08:34:00Z</dcterms:created>
  <dcterms:modified xsi:type="dcterms:W3CDTF">2017-04-06T08:35:00Z</dcterms:modified>
</cp:coreProperties>
</file>